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4D" w:rsidRPr="006A4C79" w:rsidRDefault="00AD554D" w:rsidP="0028029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6A4C79">
        <w:rPr>
          <w:b/>
          <w:bCs/>
          <w:sz w:val="22"/>
          <w:szCs w:val="22"/>
          <w:lang w:val="kk-KZ"/>
        </w:rPr>
        <w:t>СИЛЛАБУС</w:t>
      </w:r>
    </w:p>
    <w:p w:rsidR="00AD554D" w:rsidRPr="00BD3E70" w:rsidRDefault="007B6966" w:rsidP="0028029D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2025-2026</w:t>
      </w:r>
      <w:r w:rsidR="003A2A85">
        <w:rPr>
          <w:b/>
          <w:sz w:val="22"/>
          <w:szCs w:val="22"/>
          <w:lang w:val="kk-KZ"/>
        </w:rPr>
        <w:t xml:space="preserve"> </w:t>
      </w:r>
      <w:r w:rsidR="005E1ABF">
        <w:rPr>
          <w:b/>
          <w:sz w:val="22"/>
          <w:szCs w:val="22"/>
          <w:lang w:val="kk-KZ"/>
        </w:rPr>
        <w:t xml:space="preserve">оқу жылының күзгі </w:t>
      </w:r>
      <w:r w:rsidR="00AD554D" w:rsidRPr="00BD3E70">
        <w:rPr>
          <w:b/>
          <w:sz w:val="22"/>
          <w:szCs w:val="22"/>
          <w:lang w:val="kk-KZ"/>
        </w:rPr>
        <w:t>семестрі</w:t>
      </w:r>
    </w:p>
    <w:p w:rsidR="00AD554D" w:rsidRPr="00864928" w:rsidRDefault="00AD554D" w:rsidP="00E77BE9">
      <w:pPr>
        <w:ind w:left="-851"/>
        <w:jc w:val="center"/>
        <w:rPr>
          <w:b/>
          <w:color w:val="FF0000"/>
          <w:sz w:val="22"/>
          <w:szCs w:val="22"/>
        </w:rPr>
      </w:pPr>
      <w:r w:rsidRPr="00864928">
        <w:rPr>
          <w:b/>
          <w:sz w:val="22"/>
          <w:szCs w:val="22"/>
          <w:lang w:val="kk-KZ"/>
        </w:rPr>
        <w:t>«7</w:t>
      </w:r>
      <w:r w:rsidRPr="00864928">
        <w:rPr>
          <w:b/>
          <w:sz w:val="22"/>
          <w:szCs w:val="22"/>
          <w:lang w:val="en-CA"/>
        </w:rPr>
        <w:t>M</w:t>
      </w:r>
      <w:r w:rsidR="00202CED" w:rsidRPr="00864928">
        <w:rPr>
          <w:b/>
          <w:sz w:val="22"/>
          <w:szCs w:val="22"/>
        </w:rPr>
        <w:t>02220</w:t>
      </w:r>
      <w:r w:rsidRPr="00864928">
        <w:rPr>
          <w:b/>
          <w:sz w:val="22"/>
          <w:szCs w:val="22"/>
        </w:rPr>
        <w:t>–</w:t>
      </w:r>
      <w:r w:rsidR="00202CED" w:rsidRPr="00864928">
        <w:rPr>
          <w:b/>
          <w:sz w:val="22"/>
          <w:szCs w:val="22"/>
          <w:lang w:val="kk-KZ"/>
        </w:rPr>
        <w:t xml:space="preserve"> Э</w:t>
      </w:r>
      <w:r w:rsidRPr="00864928">
        <w:rPr>
          <w:b/>
          <w:sz w:val="22"/>
          <w:szCs w:val="22"/>
          <w:lang w:val="kk-KZ"/>
        </w:rPr>
        <w:t>тнология</w:t>
      </w:r>
      <w:r w:rsidR="00202CED" w:rsidRPr="00864928">
        <w:rPr>
          <w:b/>
          <w:sz w:val="22"/>
          <w:szCs w:val="22"/>
          <w:lang w:val="kk-KZ"/>
        </w:rPr>
        <w:t xml:space="preserve"> және антропология</w:t>
      </w:r>
      <w:r w:rsidRPr="00864928">
        <w:rPr>
          <w:b/>
          <w:sz w:val="22"/>
          <w:szCs w:val="22"/>
          <w:lang w:val="kk-KZ"/>
        </w:rPr>
        <w:t xml:space="preserve">» білім беру бағдарламасы </w:t>
      </w:r>
      <w:r w:rsidRPr="00864928">
        <w:rPr>
          <w:b/>
          <w:color w:val="FF0000"/>
          <w:sz w:val="22"/>
          <w:szCs w:val="22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1843"/>
        <w:gridCol w:w="396"/>
        <w:gridCol w:w="1134"/>
        <w:gridCol w:w="739"/>
        <w:gridCol w:w="253"/>
        <w:gridCol w:w="1418"/>
        <w:gridCol w:w="1134"/>
        <w:gridCol w:w="1585"/>
      </w:tblGrid>
      <w:tr w:rsidR="001703EA" w:rsidRPr="005E1ABF" w:rsidTr="00E77BE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A0B1D">
              <w:rPr>
                <w:b/>
                <w:bCs/>
                <w:sz w:val="20"/>
                <w:szCs w:val="20"/>
              </w:rPr>
              <w:t xml:space="preserve">ID </w:t>
            </w:r>
            <w:r w:rsidRPr="00EA0B1D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2626" w:rsidRPr="00BD3E70" w:rsidRDefault="001703EA" w:rsidP="007C2626">
            <w:pPr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Студенттің өзіндік жұмысы (</w:t>
            </w:r>
            <w:r w:rsidRPr="007C2626">
              <w:rPr>
                <w:b/>
                <w:sz w:val="22"/>
                <w:szCs w:val="22"/>
                <w:lang w:val="kk-KZ"/>
              </w:rPr>
              <w:t>СӨЖ</w:t>
            </w:r>
            <w:r w:rsidRPr="007C2626">
              <w:rPr>
                <w:b/>
                <w:bCs/>
                <w:i/>
                <w:iCs/>
                <w:sz w:val="16"/>
                <w:szCs w:val="16"/>
                <w:lang w:val="kk-KZ"/>
              </w:rPr>
              <w:t xml:space="preserve"> </w:t>
            </w:r>
            <w:r w:rsidR="007C2626" w:rsidRPr="007C2626">
              <w:rPr>
                <w:b/>
                <w:bCs/>
                <w:i/>
                <w:iCs/>
                <w:sz w:val="16"/>
                <w:szCs w:val="16"/>
                <w:lang w:val="kk-KZ"/>
              </w:rPr>
              <w:t>)</w:t>
            </w:r>
          </w:p>
          <w:p w:rsidR="001703EA" w:rsidRPr="00BD3E70" w:rsidRDefault="001703EA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Кредит</w:t>
            </w:r>
            <w:r w:rsidRPr="00BD3E70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Жалпы к</w:t>
            </w:r>
            <w:r w:rsidRPr="00BD3E70">
              <w:rPr>
                <w:b/>
                <w:sz w:val="22"/>
                <w:szCs w:val="22"/>
                <w:lang w:val="kk-KZ"/>
              </w:rPr>
              <w:t>редит саны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7C262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Студенттің оқытушы басшылығымен өзіндік жұмысы (СОӨЖ)</w:t>
            </w:r>
            <w:r w:rsidRPr="00D41C8B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1703EA" w:rsidRPr="00BD3E70" w:rsidTr="00E77BE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3EA" w:rsidRPr="00BD3E70" w:rsidRDefault="001703EA" w:rsidP="0028029D">
            <w:pPr>
              <w:rPr>
                <w:b/>
                <w:lang w:val="kk-KZ"/>
              </w:rPr>
            </w:pPr>
          </w:p>
        </w:tc>
        <w:tc>
          <w:tcPr>
            <w:tcW w:w="22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3EA" w:rsidRPr="00BD3E70" w:rsidRDefault="001703EA" w:rsidP="0028029D">
            <w:pP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Практ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BD3E70">
              <w:rPr>
                <w:b/>
                <w:sz w:val="22"/>
                <w:szCs w:val="22"/>
              </w:rPr>
              <w:t>сабақтар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 </w:t>
            </w:r>
            <w:r w:rsidRPr="00BD3E70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Зерт</w:t>
            </w:r>
            <w:proofErr w:type="spellEnd"/>
            <w:r w:rsidRPr="00BD3E70">
              <w:rPr>
                <w:b/>
                <w:sz w:val="22"/>
                <w:szCs w:val="22"/>
              </w:rPr>
              <w:t>. с</w:t>
            </w:r>
            <w:r w:rsidRPr="00BD3E70">
              <w:rPr>
                <w:b/>
                <w:sz w:val="22"/>
                <w:szCs w:val="22"/>
                <w:lang w:val="kk-KZ"/>
              </w:rPr>
              <w:t>абақтар</w:t>
            </w:r>
            <w:r w:rsidRPr="00BD3E70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3EA" w:rsidRPr="00BD3E70" w:rsidRDefault="001703EA" w:rsidP="0028029D">
            <w:pPr>
              <w:rPr>
                <w:b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3EA" w:rsidRPr="00BD3E70" w:rsidRDefault="001703EA" w:rsidP="0028029D">
            <w:pPr>
              <w:rPr>
                <w:b/>
              </w:rPr>
            </w:pPr>
          </w:p>
        </w:tc>
      </w:tr>
      <w:tr w:rsidR="00B6050B" w:rsidRPr="00BA37EB" w:rsidTr="00E77BE9">
        <w:trPr>
          <w:trHeight w:val="169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EB" w:rsidRPr="006E1514" w:rsidRDefault="002C490E" w:rsidP="00202CE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A37EB">
              <w:rPr>
                <w:b/>
                <w:shd w:val="clear" w:color="auto" w:fill="FFFFFF"/>
              </w:rPr>
              <w:t xml:space="preserve">ID </w:t>
            </w:r>
            <w:r w:rsidR="006E1514" w:rsidRPr="006E1514">
              <w:rPr>
                <w:b/>
                <w:shd w:val="clear" w:color="auto" w:fill="FFFFFF"/>
              </w:rPr>
              <w:t>96529</w:t>
            </w:r>
            <w:r w:rsidRPr="006E1514">
              <w:rPr>
                <w:b/>
                <w:lang w:val="kk-KZ"/>
              </w:rPr>
              <w:t xml:space="preserve"> </w:t>
            </w:r>
          </w:p>
          <w:p w:rsidR="00B6050B" w:rsidRPr="00D50FDA" w:rsidRDefault="0086165D" w:rsidP="00BA37EB">
            <w:pPr>
              <w:autoSpaceDE w:val="0"/>
              <w:autoSpaceDN w:val="0"/>
              <w:adjustRightInd w:val="0"/>
              <w:rPr>
                <w:b/>
                <w:color w:val="FF0000"/>
                <w:lang w:val="kk-KZ"/>
              </w:rPr>
            </w:pPr>
            <w:r w:rsidRPr="00BA37EB">
              <w:rPr>
                <w:b/>
                <w:lang w:val="kk-KZ"/>
              </w:rPr>
              <w:t>Этнография және фольклор: тарихи-салыстырмалы зерттеулер теориясы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626" w:rsidRPr="006E1514" w:rsidRDefault="00BA37EB" w:rsidP="007C2626">
            <w:pPr>
              <w:rPr>
                <w:lang w:val="kk-KZ"/>
              </w:rPr>
            </w:pPr>
            <w:r w:rsidRPr="006E151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0B" w:rsidRPr="006E1514" w:rsidRDefault="00FA6C08" w:rsidP="00513D7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E1514">
              <w:rPr>
                <w:sz w:val="22"/>
                <w:szCs w:val="22"/>
              </w:rPr>
              <w:t>1,</w:t>
            </w:r>
            <w:r w:rsidRPr="006E1514">
              <w:rPr>
                <w:sz w:val="22"/>
                <w:szCs w:val="22"/>
                <w:lang w:val="kk-KZ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0B" w:rsidRPr="006E1514" w:rsidRDefault="0086165D" w:rsidP="00513D7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E1514">
              <w:rPr>
                <w:sz w:val="22"/>
                <w:szCs w:val="22"/>
              </w:rPr>
              <w:t>3</w:t>
            </w:r>
            <w:r w:rsidR="00FA6C08" w:rsidRPr="006E1514">
              <w:rPr>
                <w:sz w:val="22"/>
                <w:szCs w:val="22"/>
                <w:lang w:val="kk-KZ"/>
              </w:rPr>
              <w:t>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0B" w:rsidRPr="006E1514" w:rsidRDefault="00517955" w:rsidP="00513D7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E1514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0B" w:rsidRPr="006E1514" w:rsidRDefault="00B6050B" w:rsidP="00513D7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EB" w:rsidRPr="006E1514" w:rsidRDefault="00EC78FC" w:rsidP="00BA37EB">
            <w:pPr>
              <w:rPr>
                <w:sz w:val="16"/>
                <w:szCs w:val="16"/>
                <w:lang w:val="kk-KZ"/>
              </w:rPr>
            </w:pPr>
            <w:r>
              <w:rPr>
                <w:lang w:val="kk-KZ"/>
              </w:rPr>
              <w:t>6</w:t>
            </w:r>
          </w:p>
          <w:p w:rsidR="00B6050B" w:rsidRPr="006E1514" w:rsidRDefault="00B6050B" w:rsidP="002D429C">
            <w:pPr>
              <w:rPr>
                <w:lang w:val="kk-KZ"/>
              </w:rPr>
            </w:pPr>
            <w:r w:rsidRPr="006E1514">
              <w:rPr>
                <w:sz w:val="16"/>
                <w:szCs w:val="16"/>
                <w:lang w:val="kk-KZ"/>
              </w:rPr>
              <w:t>. </w:t>
            </w:r>
          </w:p>
        </w:tc>
        <w:bookmarkStart w:id="0" w:name="_GoBack"/>
        <w:bookmarkEnd w:id="0"/>
      </w:tr>
      <w:tr w:rsidR="00AD554D" w:rsidRPr="00BD3E70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1703EA" w:rsidRDefault="001703EA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Пәннің </w:t>
            </w:r>
            <w:proofErr w:type="spellStart"/>
            <w:r w:rsidR="00AD554D" w:rsidRPr="00BD3E70">
              <w:rPr>
                <w:b/>
                <w:sz w:val="22"/>
                <w:szCs w:val="22"/>
              </w:rPr>
              <w:t>академиялық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="00AD554D" w:rsidRPr="00BD3E70">
              <w:rPr>
                <w:b/>
                <w:sz w:val="22"/>
                <w:szCs w:val="22"/>
              </w:rPr>
              <w:t>ақпарат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>ы</w:t>
            </w:r>
          </w:p>
        </w:tc>
      </w:tr>
      <w:tr w:rsidR="00AD554D" w:rsidRPr="00BD3E70" w:rsidTr="001703E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BD3E70" w:rsidRDefault="00AD554D" w:rsidP="0028029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953962" w:rsidRDefault="001703EA" w:rsidP="001703E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AD554D" w:rsidRPr="00BD3E70" w:rsidRDefault="001703EA" w:rsidP="001703EA">
            <w:pPr>
              <w:autoSpaceDE w:val="0"/>
              <w:autoSpaceDN w:val="0"/>
              <w:adjustRightInd w:val="0"/>
              <w:rPr>
                <w:b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BD3E70" w:rsidRDefault="00AD554D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BD3E70" w:rsidRDefault="00AD554D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BD3E70" w:rsidRDefault="00AD554D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  <w:r w:rsidR="00B6050B">
              <w:rPr>
                <w:b/>
                <w:sz w:val="22"/>
                <w:szCs w:val="22"/>
                <w:lang w:val="kk-KZ"/>
              </w:rPr>
              <w:t xml:space="preserve"> мен платформасы</w:t>
            </w:r>
          </w:p>
        </w:tc>
      </w:tr>
      <w:tr w:rsidR="001703EA" w:rsidRPr="00BD3E70" w:rsidTr="005617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A62CBC" w:rsidRDefault="001703EA" w:rsidP="0028029D">
            <w:pPr>
              <w:pStyle w:val="1"/>
              <w:rPr>
                <w:sz w:val="22"/>
                <w:szCs w:val="22"/>
              </w:rPr>
            </w:pPr>
            <w:r w:rsidRPr="00A62CBC">
              <w:rPr>
                <w:sz w:val="22"/>
                <w:szCs w:val="22"/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7C2626" w:rsidRDefault="007C2626" w:rsidP="005A3C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Бейіндеуші пәндер циклі (БП), Жоғары оқу орны компоненті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Проблемалы, аналитикалық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1A628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t>Мәселелерді шешу,</w:t>
            </w:r>
            <w:r w:rsidRPr="00BD3E70">
              <w:rPr>
                <w:sz w:val="22"/>
                <w:szCs w:val="22"/>
                <w:lang w:val="kk-KZ"/>
              </w:rPr>
              <w:br/>
            </w:r>
            <w:r>
              <w:rPr>
                <w:rStyle w:val="tlid-translation"/>
                <w:sz w:val="22"/>
                <w:szCs w:val="22"/>
                <w:lang w:val="kk-KZ"/>
              </w:rPr>
              <w:t>ситуациялық тапсырмалар,  жобалар жасау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Жазбаша </w:t>
            </w:r>
            <w:r w:rsidRPr="00BD3E70">
              <w:rPr>
                <w:sz w:val="22"/>
                <w:szCs w:val="22"/>
                <w:lang w:val="kk-KZ"/>
              </w:rPr>
              <w:t>емтихан</w:t>
            </w:r>
          </w:p>
          <w:p w:rsidR="001703EA" w:rsidRPr="00B6050B" w:rsidRDefault="001703EA" w:rsidP="00C81CC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:rsidR="001703EA" w:rsidRPr="00B6050B" w:rsidRDefault="001703EA" w:rsidP="00C81CC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:rsidR="001703EA" w:rsidRPr="00BD3E70" w:rsidRDefault="001703EA" w:rsidP="00B6050B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1703EA" w:rsidRPr="00BD3E70" w:rsidTr="0056174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5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E77BE9" w:rsidRDefault="001703EA" w:rsidP="0028029D">
            <w:pPr>
              <w:jc w:val="both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Қалшабаева Бибизия Кенжебековна</w:t>
            </w:r>
          </w:p>
        </w:tc>
        <w:tc>
          <w:tcPr>
            <w:tcW w:w="27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1703EA" w:rsidRPr="00BD3E70" w:rsidTr="001703E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BD3E70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jc w:val="both"/>
              <w:rPr>
                <w:lang w:val="en-US"/>
              </w:rPr>
            </w:pPr>
            <w:r w:rsidRPr="00BD3E70">
              <w:rPr>
                <w:sz w:val="22"/>
                <w:szCs w:val="22"/>
                <w:lang w:val="en-US"/>
              </w:rPr>
              <w:t>kalshabaeva_b@mail.ru</w:t>
            </w:r>
          </w:p>
        </w:tc>
        <w:tc>
          <w:tcPr>
            <w:tcW w:w="27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03EA" w:rsidRPr="00BD3E70" w:rsidRDefault="001703EA" w:rsidP="0028029D"/>
        </w:tc>
      </w:tr>
      <w:tr w:rsidR="001703EA" w:rsidRPr="00BD3E70" w:rsidTr="001703E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5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+7 (778) 601 02 65</w:t>
            </w:r>
          </w:p>
        </w:tc>
        <w:tc>
          <w:tcPr>
            <w:tcW w:w="27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EA" w:rsidRPr="00BD3E70" w:rsidRDefault="001703EA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D554D" w:rsidRPr="00BD3E70" w:rsidRDefault="00AD554D" w:rsidP="002802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D554D" w:rsidRPr="00BD3E70" w:rsidTr="00824611">
        <w:trPr>
          <w:trHeight w:val="112"/>
        </w:trPr>
        <w:tc>
          <w:tcPr>
            <w:tcW w:w="10519" w:type="dxa"/>
          </w:tcPr>
          <w:p w:rsidR="00AD554D" w:rsidRDefault="003E6A85" w:rsidP="003E6A8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ПӘННІҢ АКАДЕМИЯЛЫҚ ПРЕЗЕНТАЦИЯСЫ</w:t>
            </w:r>
          </w:p>
          <w:p w:rsidR="00E15A57" w:rsidRPr="00BD3E70" w:rsidRDefault="00E15A57" w:rsidP="00E15A57"/>
          <w:p w:rsidR="001703EA" w:rsidRPr="00BD3E70" w:rsidRDefault="001703EA" w:rsidP="001703EA">
            <w:pPr>
              <w:jc w:val="center"/>
            </w:pPr>
          </w:p>
        </w:tc>
      </w:tr>
    </w:tbl>
    <w:p w:rsidR="00AD554D" w:rsidRPr="00BD3E70" w:rsidRDefault="00AD554D" w:rsidP="002802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4140"/>
        <w:gridCol w:w="3827"/>
      </w:tblGrid>
      <w:tr w:rsidR="00AD554D" w:rsidRPr="00BD3E70" w:rsidTr="00AD09B1">
        <w:tc>
          <w:tcPr>
            <w:tcW w:w="2552" w:type="dxa"/>
          </w:tcPr>
          <w:p w:rsidR="00AD554D" w:rsidRPr="00BD3E70" w:rsidRDefault="00AD554D" w:rsidP="0028029D">
            <w:pPr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140" w:type="dxa"/>
          </w:tcPr>
          <w:p w:rsidR="00AD554D" w:rsidRPr="00BD3E70" w:rsidRDefault="00AD554D" w:rsidP="00C00904">
            <w:pPr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  <w:r w:rsidR="001703EA" w:rsidRPr="00C0090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BD3E70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</w:tcPr>
          <w:p w:rsidR="00AD554D" w:rsidRPr="00BD3E70" w:rsidRDefault="00AD554D" w:rsidP="0028029D">
            <w:pPr>
              <w:jc w:val="center"/>
              <w:rPr>
                <w:b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D554D" w:rsidRPr="00BD3E70" w:rsidRDefault="00AD554D" w:rsidP="001703EA">
            <w:pPr>
              <w:jc w:val="center"/>
              <w:rPr>
                <w:b/>
              </w:rPr>
            </w:pPr>
          </w:p>
        </w:tc>
      </w:tr>
      <w:tr w:rsidR="00DA6FE2" w:rsidRPr="00D50FDA" w:rsidTr="00DB18BF">
        <w:trPr>
          <w:trHeight w:val="416"/>
        </w:trPr>
        <w:tc>
          <w:tcPr>
            <w:tcW w:w="2552" w:type="dxa"/>
            <w:vMerge w:val="restart"/>
          </w:tcPr>
          <w:p w:rsidR="00DA6FE2" w:rsidRPr="00BD3E70" w:rsidRDefault="00DA6FE2" w:rsidP="0070758A">
            <w:pPr>
              <w:jc w:val="both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Пәннің </w:t>
            </w:r>
            <w:r>
              <w:rPr>
                <w:b/>
                <w:sz w:val="22"/>
                <w:szCs w:val="22"/>
                <w:lang w:val="kk-KZ"/>
              </w:rPr>
              <w:t xml:space="preserve">мақсаты: </w:t>
            </w:r>
            <w:r w:rsidR="0086165D" w:rsidRPr="008C6C99">
              <w:rPr>
                <w:lang w:val="kk-KZ"/>
              </w:rPr>
              <w:t xml:space="preserve">магистранттарға әлем халықтарының фольклорлық мұрасы туралы білім беріп, болашақ мамандарда дәстүрлі этнография мен фольклор саласындағы кәсіби дағдыларды қалыптастыру. Магистранттарды халықтық ауызша және көркем шығармалар туралы </w:t>
            </w:r>
            <w:r w:rsidR="0086165D" w:rsidRPr="008C6C99">
              <w:rPr>
                <w:lang w:val="kk-KZ"/>
              </w:rPr>
              <w:lastRenderedPageBreak/>
              <w:t>этнографиялық зерттеулермен таныстыру, сондай-ақ, магистранттарда этнография және фольклор саласында кәсіби білімдер жүйесін қалыптастыру</w:t>
            </w:r>
          </w:p>
        </w:tc>
        <w:tc>
          <w:tcPr>
            <w:tcW w:w="4140" w:type="dxa"/>
            <w:vMerge w:val="restart"/>
          </w:tcPr>
          <w:p w:rsidR="00DA6FE2" w:rsidRPr="00BD3E70" w:rsidRDefault="00DA6FE2" w:rsidP="00E15A57">
            <w:pPr>
              <w:pStyle w:val="a4"/>
              <w:numPr>
                <w:ilvl w:val="0"/>
                <w:numId w:val="4"/>
              </w:numPr>
              <w:tabs>
                <w:tab w:val="left" w:pos="166"/>
              </w:tabs>
              <w:spacing w:after="0" w:line="240" w:lineRule="auto"/>
              <w:ind w:left="0" w:firstLine="0"/>
              <w:jc w:val="both"/>
              <w:rPr>
                <w:b/>
                <w:lang w:val="kk-KZ"/>
              </w:rPr>
            </w:pPr>
            <w:r w:rsidRPr="00E15A5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>ОН 1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D50FDA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(когнитивті) </w:t>
            </w:r>
            <w:r w:rsidRPr="00D50FDA">
              <w:rPr>
                <w:rFonts w:ascii="Times New Roman" w:hAnsi="Times New Roman"/>
                <w:sz w:val="24"/>
                <w:szCs w:val="24"/>
                <w:lang w:val="kk-KZ"/>
              </w:rPr>
              <w:t>Дәстүрлі этнография мен фольклордың теориялық негіздерін талдауға;</w:t>
            </w:r>
          </w:p>
        </w:tc>
        <w:tc>
          <w:tcPr>
            <w:tcW w:w="3827" w:type="dxa"/>
          </w:tcPr>
          <w:p w:rsidR="00DA6FE2" w:rsidRPr="00E77BE9" w:rsidRDefault="00DA6FE2" w:rsidP="00363944">
            <w:pPr>
              <w:jc w:val="both"/>
              <w:rPr>
                <w:lang w:val="kk-KZ"/>
              </w:rPr>
            </w:pPr>
            <w:r w:rsidRPr="00E77BE9">
              <w:rPr>
                <w:sz w:val="22"/>
                <w:szCs w:val="22"/>
                <w:lang w:val="kk-KZ"/>
              </w:rPr>
              <w:t>ЖИ</w:t>
            </w:r>
            <w:r w:rsidRPr="00E77BE9">
              <w:rPr>
                <w:bCs/>
                <w:sz w:val="22"/>
                <w:szCs w:val="22"/>
                <w:lang w:val="kk-KZ"/>
              </w:rPr>
              <w:t xml:space="preserve">1.1 – </w:t>
            </w:r>
            <w:r w:rsidR="00880E5A" w:rsidRPr="00E77BE9">
              <w:rPr>
                <w:lang w:val="kk-KZ"/>
              </w:rPr>
              <w:t>Этнология мен фольклордың терминологиялық және теориялық концепцияларын зерделей алады;</w:t>
            </w:r>
          </w:p>
        </w:tc>
      </w:tr>
      <w:tr w:rsidR="00DA6FE2" w:rsidRPr="005E1ABF" w:rsidTr="0070758A">
        <w:trPr>
          <w:trHeight w:val="1275"/>
        </w:trPr>
        <w:tc>
          <w:tcPr>
            <w:tcW w:w="2552" w:type="dxa"/>
            <w:vMerge/>
          </w:tcPr>
          <w:p w:rsidR="00DA6FE2" w:rsidRPr="00BD3E70" w:rsidRDefault="00DA6FE2" w:rsidP="0070758A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140" w:type="dxa"/>
            <w:vMerge/>
          </w:tcPr>
          <w:p w:rsidR="00DA6FE2" w:rsidRPr="00E15A57" w:rsidRDefault="00DA6FE2" w:rsidP="00E15A57">
            <w:pPr>
              <w:pStyle w:val="a4"/>
              <w:numPr>
                <w:ilvl w:val="0"/>
                <w:numId w:val="4"/>
              </w:numPr>
              <w:tabs>
                <w:tab w:val="left" w:pos="1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</w:tcPr>
          <w:p w:rsidR="00DA6FE2" w:rsidRPr="00E77BE9" w:rsidRDefault="00DA6FE2" w:rsidP="00306E8F">
            <w:pPr>
              <w:shd w:val="clear" w:color="auto" w:fill="FFFFFF"/>
              <w:jc w:val="both"/>
              <w:rPr>
                <w:sz w:val="22"/>
                <w:szCs w:val="22"/>
                <w:lang w:val="kk-KZ"/>
              </w:rPr>
            </w:pPr>
            <w:r w:rsidRPr="00E77BE9">
              <w:rPr>
                <w:sz w:val="22"/>
                <w:szCs w:val="22"/>
                <w:lang w:val="kk-KZ"/>
              </w:rPr>
              <w:t xml:space="preserve">ЖИ </w:t>
            </w:r>
            <w:r w:rsidRPr="00E77BE9">
              <w:rPr>
                <w:bCs/>
                <w:sz w:val="22"/>
                <w:szCs w:val="22"/>
                <w:lang w:val="kk-KZ"/>
              </w:rPr>
              <w:t xml:space="preserve">1.2 – </w:t>
            </w:r>
            <w:r w:rsidR="00306E8F" w:rsidRPr="00E77BE9">
              <w:rPr>
                <w:bCs/>
                <w:sz w:val="22"/>
                <w:szCs w:val="22"/>
                <w:lang w:val="kk-KZ"/>
              </w:rPr>
              <w:t>Этнография мен фольклордың өзара байланыстылығы мен фольклордың этнографиялық дерек ретіндегі ролін айқындай алады</w:t>
            </w:r>
          </w:p>
        </w:tc>
      </w:tr>
      <w:tr w:rsidR="00DA6FE2" w:rsidRPr="005E1ABF" w:rsidTr="00880E5A">
        <w:trPr>
          <w:trHeight w:val="884"/>
        </w:trPr>
        <w:tc>
          <w:tcPr>
            <w:tcW w:w="2552" w:type="dxa"/>
            <w:vMerge/>
          </w:tcPr>
          <w:p w:rsidR="00DA6FE2" w:rsidRPr="00BD3E70" w:rsidRDefault="00DA6FE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 w:val="restart"/>
          </w:tcPr>
          <w:p w:rsidR="00DA6FE2" w:rsidRPr="00BD3E70" w:rsidRDefault="00DA6FE2" w:rsidP="008416A9">
            <w:pPr>
              <w:autoSpaceDE w:val="0"/>
              <w:autoSpaceDN w:val="0"/>
              <w:adjustRightInd w:val="0"/>
              <w:jc w:val="both"/>
              <w:rPr>
                <w:lang w:val="kk-KZ" w:eastAsia="ar-SA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 2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D3E70">
              <w:rPr>
                <w:sz w:val="22"/>
                <w:szCs w:val="22"/>
                <w:lang w:val="kk-KZ" w:eastAsia="ar-SA"/>
              </w:rPr>
              <w:t>(когнитивті</w:t>
            </w:r>
            <w:r w:rsidRPr="00EC03B0">
              <w:rPr>
                <w:lang w:val="kk-KZ"/>
              </w:rPr>
              <w:t xml:space="preserve"> Халық ауыз әдебиеті және көркем шығармалар шеңберін</w:t>
            </w:r>
            <w:r>
              <w:rPr>
                <w:lang w:val="kk-KZ"/>
              </w:rPr>
              <w:t>де алынған білімді пайдалануға икемді;</w:t>
            </w:r>
          </w:p>
        </w:tc>
        <w:tc>
          <w:tcPr>
            <w:tcW w:w="3827" w:type="dxa"/>
          </w:tcPr>
          <w:p w:rsidR="00DA6FE2" w:rsidRPr="00E77BE9" w:rsidRDefault="00DA6FE2" w:rsidP="00880E5A">
            <w:pPr>
              <w:jc w:val="both"/>
              <w:rPr>
                <w:lang w:val="kk-KZ"/>
              </w:rPr>
            </w:pPr>
            <w:r w:rsidRPr="00E77BE9">
              <w:rPr>
                <w:sz w:val="22"/>
                <w:szCs w:val="22"/>
                <w:lang w:val="kk-KZ"/>
              </w:rPr>
              <w:t>ЖИ.2.1</w:t>
            </w:r>
            <w:r w:rsidR="00880E5A" w:rsidRPr="00E77BE9">
              <w:rPr>
                <w:sz w:val="22"/>
                <w:szCs w:val="22"/>
                <w:lang w:val="kk-KZ"/>
              </w:rPr>
              <w:t xml:space="preserve"> </w:t>
            </w:r>
            <w:r w:rsidR="00880E5A" w:rsidRPr="00E77BE9">
              <w:rPr>
                <w:lang w:val="kk-KZ"/>
              </w:rPr>
              <w:t xml:space="preserve">Этнографиялық деректерді жүйелей білу, олардың қолданыс аясын біле алады; </w:t>
            </w:r>
          </w:p>
        </w:tc>
      </w:tr>
      <w:tr w:rsidR="00DA6FE2" w:rsidRPr="005E1ABF" w:rsidTr="00AD09B1">
        <w:trPr>
          <w:trHeight w:val="780"/>
        </w:trPr>
        <w:tc>
          <w:tcPr>
            <w:tcW w:w="2552" w:type="dxa"/>
            <w:vMerge/>
          </w:tcPr>
          <w:p w:rsidR="00DA6FE2" w:rsidRPr="00BD3E70" w:rsidRDefault="00DA6FE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/>
          </w:tcPr>
          <w:p w:rsidR="00DA6FE2" w:rsidRPr="00BD3E70" w:rsidRDefault="00DA6FE2" w:rsidP="008416A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</w:tcPr>
          <w:p w:rsidR="00DA6FE2" w:rsidRPr="00E77BE9" w:rsidRDefault="00DA6FE2" w:rsidP="00306E8F">
            <w:pPr>
              <w:jc w:val="both"/>
              <w:rPr>
                <w:sz w:val="22"/>
                <w:szCs w:val="22"/>
                <w:lang w:val="kk-KZ"/>
              </w:rPr>
            </w:pPr>
            <w:r w:rsidRPr="00E77BE9">
              <w:rPr>
                <w:sz w:val="20"/>
                <w:szCs w:val="20"/>
                <w:lang w:val="kk-KZ"/>
              </w:rPr>
              <w:t xml:space="preserve">ЖИ. 2.2 – </w:t>
            </w:r>
            <w:r w:rsidR="00DB18BF" w:rsidRPr="00E77BE9">
              <w:rPr>
                <w:lang w:val="kk-KZ"/>
              </w:rPr>
              <w:t>Халық творчествосындағы фольклорды жүйелеуге дағдыланады</w:t>
            </w:r>
          </w:p>
        </w:tc>
      </w:tr>
      <w:tr w:rsidR="00DA6FE2" w:rsidRPr="005E1ABF" w:rsidTr="00880E5A">
        <w:trPr>
          <w:trHeight w:val="1408"/>
        </w:trPr>
        <w:tc>
          <w:tcPr>
            <w:tcW w:w="2552" w:type="dxa"/>
            <w:vMerge/>
          </w:tcPr>
          <w:p w:rsidR="00DA6FE2" w:rsidRPr="00D908B2" w:rsidRDefault="00DA6FE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 w:val="restart"/>
          </w:tcPr>
          <w:p w:rsidR="00DA6FE2" w:rsidRPr="00BD3E70" w:rsidRDefault="00DA6FE2" w:rsidP="000C6957">
            <w:pPr>
              <w:jc w:val="both"/>
              <w:rPr>
                <w:lang w:val="kk-KZ" w:eastAsia="ar-SA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 3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D3E70">
              <w:rPr>
                <w:sz w:val="22"/>
                <w:szCs w:val="22"/>
                <w:lang w:val="kk-KZ" w:eastAsia="ar-SA"/>
              </w:rPr>
              <w:t xml:space="preserve">(функционалды)  </w:t>
            </w:r>
            <w:r w:rsidRPr="00BA5752">
              <w:rPr>
                <w:lang w:val="kk-KZ"/>
              </w:rPr>
              <w:t xml:space="preserve">3. </w:t>
            </w:r>
            <w:r w:rsidRPr="00EC03B0">
              <w:rPr>
                <w:lang w:val="kk-KZ"/>
              </w:rPr>
              <w:t>Этнография мен фольлор мәселелері бойынша өз бетімен зерттеу жүргізуде тереңдетілген мама</w:t>
            </w:r>
            <w:r>
              <w:rPr>
                <w:lang w:val="kk-KZ"/>
              </w:rPr>
              <w:t>ндандырылған білімді қолдануға қабілетті;</w:t>
            </w:r>
          </w:p>
        </w:tc>
        <w:tc>
          <w:tcPr>
            <w:tcW w:w="3827" w:type="dxa"/>
          </w:tcPr>
          <w:p w:rsidR="00DA6FE2" w:rsidRPr="00E77BE9" w:rsidRDefault="00DA6FE2" w:rsidP="008416A9">
            <w:pPr>
              <w:jc w:val="both"/>
              <w:rPr>
                <w:sz w:val="20"/>
                <w:szCs w:val="20"/>
                <w:lang w:val="kk-KZ"/>
              </w:rPr>
            </w:pPr>
            <w:r w:rsidRPr="00E77BE9">
              <w:rPr>
                <w:sz w:val="22"/>
                <w:szCs w:val="22"/>
                <w:lang w:val="kk-KZ"/>
              </w:rPr>
              <w:t xml:space="preserve">ЖИ </w:t>
            </w:r>
            <w:r w:rsidRPr="00E77BE9">
              <w:rPr>
                <w:bCs/>
                <w:sz w:val="22"/>
                <w:szCs w:val="22"/>
                <w:lang w:val="kk-KZ"/>
              </w:rPr>
              <w:t xml:space="preserve">3.1 – </w:t>
            </w:r>
            <w:r w:rsidR="00880E5A" w:rsidRPr="00E77BE9">
              <w:rPr>
                <w:lang w:val="kk-KZ" w:eastAsia="en-US"/>
              </w:rPr>
              <w:t>Этнографиялық және фольклорлық материалдарды жинаудың әдіс тәсілдерін меңгере алады</w:t>
            </w:r>
          </w:p>
        </w:tc>
      </w:tr>
      <w:tr w:rsidR="00B6050B" w:rsidRPr="005E1ABF" w:rsidTr="00AD09B1">
        <w:trPr>
          <w:trHeight w:val="257"/>
        </w:trPr>
        <w:tc>
          <w:tcPr>
            <w:tcW w:w="2552" w:type="dxa"/>
            <w:vMerge/>
          </w:tcPr>
          <w:p w:rsidR="00B6050B" w:rsidRPr="00D908B2" w:rsidRDefault="00B6050B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/>
          </w:tcPr>
          <w:p w:rsidR="00B6050B" w:rsidRPr="00BD3E70" w:rsidRDefault="00B6050B" w:rsidP="000C6957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</w:tcPr>
          <w:p w:rsidR="00B6050B" w:rsidRPr="00E77BE9" w:rsidRDefault="00B6050B" w:rsidP="00DB18BF">
            <w:pPr>
              <w:jc w:val="both"/>
              <w:rPr>
                <w:sz w:val="22"/>
                <w:szCs w:val="22"/>
                <w:lang w:val="kk-KZ"/>
              </w:rPr>
            </w:pPr>
            <w:r w:rsidRPr="00E77BE9">
              <w:rPr>
                <w:sz w:val="22"/>
                <w:szCs w:val="22"/>
                <w:lang w:val="kk-KZ"/>
              </w:rPr>
              <w:t xml:space="preserve">ЖИ </w:t>
            </w:r>
            <w:r w:rsidRPr="00E77BE9">
              <w:rPr>
                <w:bCs/>
                <w:sz w:val="22"/>
                <w:szCs w:val="22"/>
                <w:lang w:val="kk-KZ"/>
              </w:rPr>
              <w:t>3.2</w:t>
            </w:r>
            <w:r w:rsidR="00E15A57" w:rsidRPr="00E77BE9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A7680" w:rsidRPr="00E77BE9">
              <w:rPr>
                <w:bCs/>
                <w:sz w:val="22"/>
                <w:szCs w:val="22"/>
                <w:lang w:val="kk-KZ"/>
              </w:rPr>
              <w:t>–</w:t>
            </w:r>
            <w:r w:rsidR="00DB18BF" w:rsidRPr="00E77BE9">
              <w:rPr>
                <w:bCs/>
                <w:sz w:val="22"/>
                <w:szCs w:val="22"/>
                <w:lang w:val="kk-KZ"/>
              </w:rPr>
              <w:t xml:space="preserve"> Фольклор деректерін жүйелеудің әдіс-тәсілдерін меңгереді</w:t>
            </w:r>
            <w:r w:rsidR="00E761CF" w:rsidRPr="00E77BE9">
              <w:rPr>
                <w:bCs/>
                <w:sz w:val="22"/>
                <w:szCs w:val="22"/>
                <w:lang w:val="kk-KZ"/>
              </w:rPr>
              <w:t>.</w:t>
            </w:r>
          </w:p>
        </w:tc>
      </w:tr>
      <w:tr w:rsidR="00B6050B" w:rsidRPr="005E1ABF" w:rsidTr="00B6050B">
        <w:trPr>
          <w:trHeight w:val="1202"/>
        </w:trPr>
        <w:tc>
          <w:tcPr>
            <w:tcW w:w="2552" w:type="dxa"/>
            <w:vMerge/>
          </w:tcPr>
          <w:p w:rsidR="00B6050B" w:rsidRPr="00BD3E70" w:rsidRDefault="00B6050B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 w:val="restart"/>
          </w:tcPr>
          <w:p w:rsidR="00B6050B" w:rsidRPr="00BD3E70" w:rsidRDefault="00B6050B" w:rsidP="002D429C">
            <w:pPr>
              <w:jc w:val="both"/>
              <w:rPr>
                <w:b/>
                <w:lang w:val="kk-KZ" w:eastAsia="ar-SA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ОН4</w:t>
            </w:r>
            <w:r w:rsidR="002D429C">
              <w:rPr>
                <w:b/>
                <w:sz w:val="22"/>
                <w:szCs w:val="22"/>
                <w:lang w:val="kk-KZ"/>
              </w:rPr>
              <w:t xml:space="preserve">  </w:t>
            </w:r>
            <w:r w:rsidR="002D429C" w:rsidRPr="00BD3E70">
              <w:rPr>
                <w:sz w:val="22"/>
                <w:szCs w:val="22"/>
                <w:lang w:val="kk-KZ" w:eastAsia="ar-SA"/>
              </w:rPr>
              <w:t xml:space="preserve">(функционалды)  </w:t>
            </w:r>
            <w:r w:rsidR="00DA6FE2" w:rsidRPr="00EC03B0">
              <w:rPr>
                <w:lang w:val="kk-KZ"/>
              </w:rPr>
              <w:t>Заманауи пәнаралық қадамдар негізінде ғылыми зерттеу нә</w:t>
            </w:r>
            <w:r w:rsidR="00DA6FE2">
              <w:rPr>
                <w:lang w:val="kk-KZ"/>
              </w:rPr>
              <w:t>тижелерін талдау мен жариялауға икемді;</w:t>
            </w:r>
          </w:p>
        </w:tc>
        <w:tc>
          <w:tcPr>
            <w:tcW w:w="3827" w:type="dxa"/>
          </w:tcPr>
          <w:p w:rsidR="00B6050B" w:rsidRPr="00E77BE9" w:rsidRDefault="00B6050B" w:rsidP="009A2E10">
            <w:pPr>
              <w:jc w:val="both"/>
              <w:rPr>
                <w:lang w:val="kk-KZ"/>
              </w:rPr>
            </w:pPr>
            <w:r w:rsidRPr="00E77BE9">
              <w:rPr>
                <w:sz w:val="22"/>
                <w:szCs w:val="22"/>
                <w:lang w:val="kk-KZ"/>
              </w:rPr>
              <w:t>ЖИ</w:t>
            </w:r>
            <w:r w:rsidR="00880E5A" w:rsidRPr="00E77BE9">
              <w:rPr>
                <w:sz w:val="22"/>
                <w:szCs w:val="22"/>
                <w:lang w:val="kk-KZ"/>
              </w:rPr>
              <w:t xml:space="preserve"> </w:t>
            </w:r>
            <w:r w:rsidRPr="00E77BE9">
              <w:rPr>
                <w:bCs/>
                <w:sz w:val="22"/>
                <w:szCs w:val="22"/>
                <w:lang w:val="kk-KZ"/>
              </w:rPr>
              <w:t>4.1</w:t>
            </w:r>
            <w:r w:rsidR="00880E5A" w:rsidRPr="00E77BE9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80E5A" w:rsidRPr="00E77BE9">
              <w:rPr>
                <w:bCs/>
                <w:lang w:val="kk-KZ" w:eastAsia="en-US"/>
              </w:rPr>
              <w:t>Зерттеу барысында пәнаралық әдістерді қолдана отырып, тұжырымдамаларды талдай біледі;</w:t>
            </w:r>
          </w:p>
        </w:tc>
      </w:tr>
      <w:tr w:rsidR="00B6050B" w:rsidRPr="0086165D" w:rsidTr="00B6050B">
        <w:trPr>
          <w:trHeight w:val="553"/>
        </w:trPr>
        <w:tc>
          <w:tcPr>
            <w:tcW w:w="2552" w:type="dxa"/>
            <w:vMerge/>
          </w:tcPr>
          <w:p w:rsidR="00B6050B" w:rsidRPr="00BD3E70" w:rsidRDefault="00B6050B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/>
          </w:tcPr>
          <w:p w:rsidR="00B6050B" w:rsidRPr="00BD3E70" w:rsidRDefault="00B6050B" w:rsidP="00B6050B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</w:tcPr>
          <w:p w:rsidR="00B6050B" w:rsidRPr="00E77BE9" w:rsidRDefault="00B6050B" w:rsidP="00DB18BF">
            <w:pPr>
              <w:jc w:val="both"/>
              <w:rPr>
                <w:lang w:val="kk-KZ"/>
              </w:rPr>
            </w:pPr>
            <w:r w:rsidRPr="00E77BE9">
              <w:rPr>
                <w:lang w:val="kk-KZ"/>
              </w:rPr>
              <w:t>ЖИ</w:t>
            </w:r>
            <w:r w:rsidR="00880E5A" w:rsidRPr="00E77BE9">
              <w:rPr>
                <w:lang w:val="kk-KZ"/>
              </w:rPr>
              <w:t xml:space="preserve"> </w:t>
            </w:r>
            <w:r w:rsidRPr="00E77BE9">
              <w:rPr>
                <w:bCs/>
                <w:lang w:val="kk-KZ"/>
              </w:rPr>
              <w:t>4.2</w:t>
            </w:r>
            <w:r w:rsidR="001C1896" w:rsidRPr="00E77BE9">
              <w:rPr>
                <w:bCs/>
                <w:lang w:val="kk-KZ"/>
              </w:rPr>
              <w:t xml:space="preserve"> </w:t>
            </w:r>
            <w:r w:rsidR="00DB18BF" w:rsidRPr="00E77BE9">
              <w:rPr>
                <w:bCs/>
                <w:lang w:val="kk-KZ"/>
              </w:rPr>
              <w:t>Фольклор деректерін ғылыми этнографиялық зерттеулерде қолдана алады</w:t>
            </w:r>
          </w:p>
        </w:tc>
      </w:tr>
      <w:tr w:rsidR="00B6050B" w:rsidRPr="005E1ABF" w:rsidTr="009A071C">
        <w:trPr>
          <w:trHeight w:val="541"/>
        </w:trPr>
        <w:tc>
          <w:tcPr>
            <w:tcW w:w="2552" w:type="dxa"/>
            <w:vMerge/>
          </w:tcPr>
          <w:p w:rsidR="00B6050B" w:rsidRPr="00BD3E70" w:rsidRDefault="00B6050B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 w:val="restart"/>
          </w:tcPr>
          <w:p w:rsidR="00B6050B" w:rsidRPr="00BD3E70" w:rsidRDefault="00B6050B" w:rsidP="00E15A57">
            <w:pPr>
              <w:jc w:val="both"/>
              <w:rPr>
                <w:b/>
                <w:lang w:val="kk-KZ" w:eastAsia="ar-SA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</w:t>
            </w:r>
            <w:r w:rsidR="009A071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D3E70">
              <w:rPr>
                <w:b/>
                <w:sz w:val="22"/>
                <w:szCs w:val="22"/>
                <w:lang w:val="kk-KZ"/>
              </w:rPr>
              <w:t>5</w:t>
            </w:r>
            <w:r w:rsidR="00D41C8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D3E70">
              <w:rPr>
                <w:sz w:val="22"/>
                <w:szCs w:val="22"/>
                <w:lang w:val="kk-KZ" w:eastAsia="ar-SA"/>
              </w:rPr>
              <w:t xml:space="preserve">(жүйелік)   </w:t>
            </w:r>
            <w:r w:rsidR="00DA6FE2" w:rsidRPr="00EC03B0">
              <w:rPr>
                <w:lang w:val="kk-KZ"/>
              </w:rPr>
              <w:t>Этнография мен фольклор мәселелерін бағалау мен сипаттау үшін ақпараттарды сараптауға қабілетті.</w:t>
            </w:r>
          </w:p>
        </w:tc>
        <w:tc>
          <w:tcPr>
            <w:tcW w:w="3827" w:type="dxa"/>
          </w:tcPr>
          <w:p w:rsidR="00B6050B" w:rsidRPr="00DB18BF" w:rsidRDefault="00B6050B" w:rsidP="00DB18BF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DB18BF">
              <w:rPr>
                <w:lang w:val="kk-KZ"/>
              </w:rPr>
              <w:t xml:space="preserve">ЖИ </w:t>
            </w:r>
            <w:r w:rsidRPr="00DB18BF">
              <w:rPr>
                <w:bCs/>
                <w:lang w:val="kk-KZ"/>
              </w:rPr>
              <w:t xml:space="preserve">5.1 </w:t>
            </w:r>
            <w:r w:rsidRPr="00DB18BF">
              <w:rPr>
                <w:lang w:val="kk-KZ"/>
              </w:rPr>
              <w:t xml:space="preserve"> </w:t>
            </w:r>
            <w:r w:rsidR="00DB18BF" w:rsidRPr="00DB18BF">
              <w:rPr>
                <w:lang w:val="kk-KZ"/>
              </w:rPr>
              <w:t xml:space="preserve">Алынған нәтижелерді </w:t>
            </w:r>
            <w:r w:rsidRPr="00DB18BF">
              <w:rPr>
                <w:lang w:val="kk-KZ"/>
              </w:rPr>
              <w:t>сараптауға икемі болады.</w:t>
            </w:r>
            <w:r w:rsidR="00DB18BF">
              <w:rPr>
                <w:lang w:val="kk-KZ"/>
              </w:rPr>
              <w:t xml:space="preserve"> </w:t>
            </w:r>
          </w:p>
        </w:tc>
      </w:tr>
      <w:tr w:rsidR="00B6050B" w:rsidRPr="005E1ABF" w:rsidTr="00AD09B1">
        <w:tc>
          <w:tcPr>
            <w:tcW w:w="2552" w:type="dxa"/>
          </w:tcPr>
          <w:p w:rsidR="00B6050B" w:rsidRPr="00BD3E70" w:rsidRDefault="00B6050B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vMerge/>
          </w:tcPr>
          <w:p w:rsidR="00B6050B" w:rsidRPr="00BD3E70" w:rsidRDefault="00B6050B" w:rsidP="00AB1D01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</w:tcPr>
          <w:p w:rsidR="00B6050B" w:rsidRPr="00DB18BF" w:rsidRDefault="00B6050B" w:rsidP="00DB18B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DB18BF">
              <w:rPr>
                <w:sz w:val="22"/>
                <w:szCs w:val="22"/>
                <w:lang w:val="kk-KZ"/>
              </w:rPr>
              <w:t xml:space="preserve">ЖИ </w:t>
            </w:r>
            <w:r w:rsidRPr="00DB18BF">
              <w:rPr>
                <w:bCs/>
                <w:sz w:val="22"/>
                <w:szCs w:val="22"/>
                <w:lang w:val="kk-KZ"/>
              </w:rPr>
              <w:t>5.2</w:t>
            </w:r>
            <w:r w:rsidR="001C1896" w:rsidRPr="00DB18B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DB18BF" w:rsidRPr="00DB18BF">
              <w:rPr>
                <w:bCs/>
                <w:sz w:val="22"/>
                <w:szCs w:val="22"/>
                <w:lang w:val="kk-KZ"/>
              </w:rPr>
              <w:t xml:space="preserve">Этнографиялық зерттеу аясында фольклор деректерін қолдана білу </w:t>
            </w:r>
            <w:r w:rsidR="001C1896" w:rsidRPr="00DB18BF">
              <w:rPr>
                <w:sz w:val="22"/>
                <w:szCs w:val="22"/>
                <w:lang w:val="kk-KZ"/>
              </w:rPr>
              <w:t>қабілетін қалыптастырады</w:t>
            </w:r>
          </w:p>
        </w:tc>
      </w:tr>
      <w:tr w:rsidR="00AD554D" w:rsidRPr="0086165D" w:rsidTr="00AD09B1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BD3E70" w:rsidRDefault="00AD554D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554D" w:rsidRPr="001C1896" w:rsidRDefault="0086165D" w:rsidP="0086165D">
            <w:pPr>
              <w:tabs>
                <w:tab w:val="left" w:pos="4830"/>
              </w:tabs>
              <w:rPr>
                <w:b/>
                <w:sz w:val="22"/>
                <w:szCs w:val="22"/>
                <w:lang w:val="kk-KZ"/>
              </w:rPr>
            </w:pPr>
            <w:r w:rsidRPr="008C6C99">
              <w:rPr>
                <w:lang w:val="kk-KZ"/>
              </w:rPr>
              <w:t>Қазақтардың ұлттық мейрамдары мен ойындары</w:t>
            </w:r>
          </w:p>
        </w:tc>
      </w:tr>
      <w:tr w:rsidR="00AD554D" w:rsidRPr="00BD3E70" w:rsidTr="00AD09B1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BD3E70" w:rsidRDefault="00AD554D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7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1C1896" w:rsidRDefault="0086165D" w:rsidP="00880E5A">
            <w:pPr>
              <w:rPr>
                <w:sz w:val="22"/>
                <w:szCs w:val="22"/>
              </w:rPr>
            </w:pPr>
            <w:r w:rsidRPr="008C6C99">
              <w:rPr>
                <w:lang w:val="kk-KZ"/>
              </w:rPr>
              <w:t>Дәстүрлі мәдениет және жаңғырудың теориялық мәселелері</w:t>
            </w:r>
          </w:p>
        </w:tc>
      </w:tr>
      <w:tr w:rsidR="00AD554D" w:rsidRPr="005E1ABF" w:rsidTr="00AD09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BD3E70" w:rsidRDefault="003E6A85" w:rsidP="0028029D">
            <w:pPr>
              <w:rPr>
                <w:b/>
                <w:lang w:val="kk-KZ"/>
              </w:rPr>
            </w:pPr>
            <w:r>
              <w:rPr>
                <w:rStyle w:val="shorttext"/>
                <w:b/>
                <w:bCs/>
                <w:sz w:val="22"/>
                <w:szCs w:val="22"/>
                <w:lang w:val="kk-KZ"/>
              </w:rPr>
              <w:t>Оқу</w:t>
            </w:r>
            <w:r w:rsidR="00AD554D" w:rsidRPr="00BD3E70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 ресурстар</w:t>
            </w:r>
            <w:r>
              <w:rPr>
                <w:rStyle w:val="shorttext"/>
                <w:b/>
                <w:bCs/>
                <w:sz w:val="22"/>
                <w:szCs w:val="22"/>
                <w:lang w:val="kk-KZ"/>
              </w:rPr>
              <w:t>ы</w:t>
            </w:r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51393D" w:rsidRDefault="00E4569C" w:rsidP="00180B86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Ә</w:t>
            </w:r>
            <w:r w:rsidR="00AD554D" w:rsidRPr="0051393D">
              <w:rPr>
                <w:b/>
                <w:sz w:val="22"/>
                <w:szCs w:val="22"/>
                <w:lang w:val="kk-KZ"/>
              </w:rPr>
              <w:t>дебиеттер</w:t>
            </w:r>
            <w:r w:rsidR="00AD554D" w:rsidRPr="0051393D">
              <w:rPr>
                <w:sz w:val="22"/>
                <w:szCs w:val="22"/>
                <w:lang w:val="kk-KZ"/>
              </w:rPr>
              <w:t>:</w:t>
            </w:r>
            <w:r w:rsidR="001703EA"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AD554D" w:rsidRPr="00ED1B99" w:rsidRDefault="00AD554D" w:rsidP="00DB18BF">
            <w:pPr>
              <w:pStyle w:val="a4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b/>
                <w:sz w:val="22"/>
                <w:szCs w:val="22"/>
                <w:lang w:val="kk-KZ" w:eastAsia="ko-KR"/>
              </w:rPr>
            </w:pPr>
            <w:r w:rsidRPr="00ED1B99">
              <w:rPr>
                <w:rFonts w:ascii="Times New Roman" w:hAnsi="Times New Roman"/>
                <w:b/>
                <w:sz w:val="22"/>
                <w:szCs w:val="22"/>
                <w:lang w:val="kk-KZ" w:eastAsia="ko-KR"/>
              </w:rPr>
              <w:t>Негізгі:</w:t>
            </w:r>
          </w:p>
          <w:p w:rsidR="00DB18BF" w:rsidRDefault="00DB18BF" w:rsidP="008416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 </w:t>
            </w:r>
            <w:r w:rsidRPr="00EC03B0">
              <w:rPr>
                <w:lang w:val="kk-KZ"/>
              </w:rPr>
              <w:t xml:space="preserve">Радлов В.В. Тюркские степные кочевники. 2-е изд. </w:t>
            </w:r>
            <w:r w:rsidRPr="00EC03B0">
              <w:t xml:space="preserve">доп. - Астана: «Алтын </w:t>
            </w:r>
            <w:proofErr w:type="spellStart"/>
            <w:r w:rsidRPr="00EC03B0">
              <w:t>кітап</w:t>
            </w:r>
            <w:proofErr w:type="spellEnd"/>
            <w:r w:rsidRPr="00EC03B0">
              <w:t>», 2007, - (Библиотека казахской этнографии), Т. 3. - 389 с.</w:t>
            </w:r>
            <w:r w:rsidRPr="00EC03B0">
              <w:rPr>
                <w:lang w:val="kk-KZ"/>
              </w:rPr>
              <w:t xml:space="preserve">; </w:t>
            </w:r>
            <w:proofErr w:type="spellStart"/>
            <w:r w:rsidRPr="00EC03B0">
              <w:t>Шорманов</w:t>
            </w:r>
            <w:proofErr w:type="spellEnd"/>
            <w:r w:rsidRPr="00EC03B0">
              <w:t xml:space="preserve"> М. Казахские народные обычаи. 2-е изд. доп. -Астана: «Алтын </w:t>
            </w:r>
            <w:proofErr w:type="spellStart"/>
            <w:r w:rsidRPr="00EC03B0">
              <w:t>кітап</w:t>
            </w:r>
            <w:proofErr w:type="spellEnd"/>
            <w:r w:rsidRPr="00EC03B0">
              <w:t>», 2007, - (Библиотека казахской этнографии), Т.</w:t>
            </w:r>
            <w:proofErr w:type="gramStart"/>
            <w:r w:rsidRPr="00EC03B0">
              <w:t>4.-</w:t>
            </w:r>
            <w:proofErr w:type="gramEnd"/>
            <w:r w:rsidRPr="00EC03B0">
              <w:t>128 с.</w:t>
            </w:r>
            <w:r w:rsidRPr="00EC03B0">
              <w:rPr>
                <w:lang w:val="kk-KZ"/>
              </w:rPr>
              <w:t xml:space="preserve">; </w:t>
            </w:r>
          </w:p>
          <w:p w:rsidR="00DB18BF" w:rsidRDefault="00DB18BF" w:rsidP="008416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EC03B0">
              <w:rPr>
                <w:lang w:val="kk-KZ"/>
              </w:rPr>
              <w:t xml:space="preserve"> </w:t>
            </w:r>
            <w:r w:rsidRPr="00EC03B0">
              <w:t xml:space="preserve">Потанин Г.Н. Труды по этнографии и фольклору. 2-е изд. доп. - Астана: «Алтын </w:t>
            </w:r>
            <w:proofErr w:type="spellStart"/>
            <w:r w:rsidRPr="00EC03B0">
              <w:t>кітап</w:t>
            </w:r>
            <w:proofErr w:type="spellEnd"/>
            <w:r w:rsidRPr="00EC03B0">
              <w:t xml:space="preserve">», 2007, </w:t>
            </w:r>
            <w:proofErr w:type="gramStart"/>
            <w:r w:rsidRPr="00EC03B0">
              <w:t>-(</w:t>
            </w:r>
            <w:proofErr w:type="gramEnd"/>
            <w:r w:rsidRPr="00EC03B0">
              <w:t>Библиотека казахской этнографии), Т. 6. - 248 с.</w:t>
            </w:r>
            <w:r w:rsidRPr="00EC03B0">
              <w:rPr>
                <w:lang w:val="kk-KZ"/>
              </w:rPr>
              <w:t xml:space="preserve">; </w:t>
            </w:r>
          </w:p>
          <w:p w:rsidR="00DB18BF" w:rsidRDefault="00DB18BF" w:rsidP="008416A9">
            <w:pPr>
              <w:jc w:val="both"/>
              <w:rPr>
                <w:lang w:val="kk-KZ"/>
              </w:rPr>
            </w:pPr>
            <w:r w:rsidRPr="00EC03B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3 </w:t>
            </w:r>
            <w:r w:rsidRPr="00EC03B0">
              <w:t xml:space="preserve">Коншин Н.Я. Труды по казахской этнографии. 2-е изд. доп. - Астана: «Алтын </w:t>
            </w:r>
            <w:proofErr w:type="spellStart"/>
            <w:r w:rsidRPr="00EC03B0">
              <w:t>кітап</w:t>
            </w:r>
            <w:proofErr w:type="spellEnd"/>
            <w:r w:rsidRPr="00EC03B0">
              <w:t>», 2007, - (Библиотека казахской этнографии), Т. 7. - 310 с.</w:t>
            </w:r>
            <w:r w:rsidRPr="00EC03B0">
              <w:rPr>
                <w:lang w:val="kk-KZ"/>
              </w:rPr>
              <w:t xml:space="preserve">; </w:t>
            </w:r>
          </w:p>
          <w:p w:rsidR="00D01516" w:rsidRDefault="00D01516" w:rsidP="008416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 Белков П.Л. Об этнографическом подходе к изучению фольклора // Вестник Санкт-Петербургского университета. 2009, Сер.2., Вып 2. С.271. </w:t>
            </w:r>
          </w:p>
          <w:p w:rsidR="00D01516" w:rsidRDefault="00D01516" w:rsidP="008416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 Фольклор и этнография. Санкт-Петербург, 2011. 316 с.</w:t>
            </w:r>
          </w:p>
          <w:p w:rsidR="00E761FD" w:rsidRDefault="00D01516" w:rsidP="008416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DB18BF">
              <w:rPr>
                <w:lang w:val="kk-KZ"/>
              </w:rPr>
              <w:t xml:space="preserve"> </w:t>
            </w:r>
            <w:r w:rsidR="00E761FD">
              <w:rPr>
                <w:lang w:val="kk-KZ"/>
              </w:rPr>
              <w:t xml:space="preserve">Нысанбаев Ә.Н. Қазақстан халықтарының рухани құндылықтарының әлемі. –Алматы, 2015. 178 б. </w:t>
            </w:r>
          </w:p>
          <w:p w:rsidR="00E761FD" w:rsidRDefault="00D01516" w:rsidP="008416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E761FD">
              <w:rPr>
                <w:lang w:val="kk-KZ"/>
              </w:rPr>
              <w:t xml:space="preserve"> Ғабитов Т.Х. Қазақстан мәдениетінің рухани кеңістігі. –Алматы: раритет, 2013.-400 б. </w:t>
            </w:r>
          </w:p>
          <w:p w:rsidR="00D01516" w:rsidRPr="00CD74CD" w:rsidRDefault="00D01516" w:rsidP="008416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8 Фольклор как источник по этнической истории (теоретико-методологическое </w:t>
            </w:r>
            <w:r w:rsidR="00CD74CD">
              <w:rPr>
                <w:lang w:val="kk-KZ"/>
              </w:rPr>
              <w:t>основание исследования</w:t>
            </w:r>
            <w:r>
              <w:rPr>
                <w:lang w:val="kk-KZ"/>
              </w:rPr>
              <w:t>)</w:t>
            </w:r>
            <w:r w:rsidR="00CD74CD">
              <w:rPr>
                <w:lang w:val="kk-KZ"/>
              </w:rPr>
              <w:t xml:space="preserve"> //Известия общества Археологии, истории и этнографии при Казанском университете. 2020., том 40., </w:t>
            </w:r>
            <w:r w:rsidR="00CD74CD">
              <w:t>№</w:t>
            </w:r>
            <w:r w:rsidR="00CD74CD">
              <w:rPr>
                <w:lang w:val="kk-KZ"/>
              </w:rPr>
              <w:t xml:space="preserve"> 1-2. </w:t>
            </w:r>
          </w:p>
          <w:p w:rsidR="003E6A85" w:rsidRDefault="00203D25" w:rsidP="008416A9">
            <w:pPr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2. Қосымша</w:t>
            </w:r>
          </w:p>
          <w:p w:rsidR="00E4569C" w:rsidRPr="00E4569C" w:rsidRDefault="00E4569C" w:rsidP="008416A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4569C">
              <w:rPr>
                <w:b/>
                <w:sz w:val="22"/>
                <w:szCs w:val="22"/>
                <w:lang w:val="kk-KZ"/>
              </w:rPr>
              <w:t>Зерттеу инфраструктура</w:t>
            </w:r>
            <w:r>
              <w:rPr>
                <w:b/>
                <w:sz w:val="22"/>
                <w:szCs w:val="22"/>
                <w:lang w:val="kk-KZ"/>
              </w:rPr>
              <w:t xml:space="preserve">сы </w:t>
            </w:r>
          </w:p>
          <w:p w:rsidR="004F4AA6" w:rsidRPr="00EC03B0" w:rsidRDefault="004F4AA6" w:rsidP="004F4AA6">
            <w:pPr>
              <w:jc w:val="both"/>
              <w:rPr>
                <w:lang w:val="kk-KZ"/>
              </w:rPr>
            </w:pPr>
            <w:r w:rsidRPr="00EC03B0">
              <w:rPr>
                <w:lang w:val="kk-KZ"/>
              </w:rPr>
              <w:t>Усманова А.Р. Монография. Этническая культура и музыкальный фольклор тюркоязычных групп астраханского края. Астрахань, изд-во Колор, 2014. -216 с.;</w:t>
            </w:r>
          </w:p>
          <w:p w:rsidR="00E4569C" w:rsidRDefault="00E4569C" w:rsidP="008416A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4569C">
              <w:rPr>
                <w:b/>
                <w:sz w:val="22"/>
                <w:szCs w:val="22"/>
                <w:lang w:val="kk-KZ"/>
              </w:rPr>
              <w:t>Кәсіби ғылыми мәліметтер базасы</w:t>
            </w:r>
          </w:p>
          <w:p w:rsidR="00E4569C" w:rsidRPr="00407938" w:rsidRDefault="00AD554D" w:rsidP="00E4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ED1B99">
              <w:rPr>
                <w:b/>
                <w:sz w:val="22"/>
                <w:szCs w:val="22"/>
                <w:lang w:val="kk-KZ" w:eastAsia="en-US"/>
              </w:rPr>
              <w:t xml:space="preserve">Интернет-ресурсы: </w:t>
            </w:r>
          </w:p>
          <w:p w:rsidR="009A071C" w:rsidRPr="006E316F" w:rsidRDefault="009A071C" w:rsidP="009A07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E316F">
              <w:rPr>
                <w:rStyle w:val="shorttext"/>
                <w:b/>
                <w:sz w:val="20"/>
                <w:szCs w:val="20"/>
                <w:lang w:val="kk-KZ"/>
              </w:rPr>
              <w:t xml:space="preserve">Онлайн қолжетімді: </w:t>
            </w:r>
            <w:r w:rsidRPr="006E316F">
              <w:rPr>
                <w:sz w:val="20"/>
                <w:szCs w:val="20"/>
                <w:lang w:val="kk-KZ"/>
              </w:rPr>
              <w:t>Ұсынылатын әдебиеттердің қосымша тізімі сіздің парақшаңыздың  univer.kaznu.kz. сайтында ПОӘК бөлімінде берілген.</w:t>
            </w:r>
          </w:p>
          <w:p w:rsidR="009A071C" w:rsidRPr="006E316F" w:rsidRDefault="009A071C" w:rsidP="009A071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lang w:val="kk-KZ"/>
              </w:rPr>
            </w:pPr>
            <w:r w:rsidRPr="006E316F">
              <w:rPr>
                <w:rFonts w:ascii="Times New Roman" w:hAnsi="Times New Roman"/>
                <w:lang w:val="kk-KZ"/>
              </w:rPr>
              <w:t>Қалшабаева Б.К</w:t>
            </w:r>
            <w:r w:rsidRPr="006E316F">
              <w:rPr>
                <w:lang w:val="kk-KZ"/>
              </w:rPr>
              <w:t xml:space="preserve"> </w:t>
            </w:r>
            <w:r w:rsidRPr="006E316F">
              <w:rPr>
                <w:rFonts w:ascii="Times New Roman" w:hAnsi="Times New Roman"/>
                <w:lang w:val="kk-KZ"/>
              </w:rPr>
              <w:t>Әлем халықтарының этнографиясы. – Алматы: Қазақ</w:t>
            </w:r>
          </w:p>
          <w:p w:rsidR="009A071C" w:rsidRPr="006E316F" w:rsidRDefault="009A071C" w:rsidP="009A07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E316F">
              <w:rPr>
                <w:sz w:val="20"/>
                <w:szCs w:val="20"/>
                <w:lang w:val="kk-KZ"/>
              </w:rPr>
              <w:t xml:space="preserve">университеті, 2017. </w:t>
            </w:r>
          </w:p>
          <w:p w:rsidR="009A071C" w:rsidRPr="006E316F" w:rsidRDefault="009A071C" w:rsidP="009A071C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9A071C">
              <w:rPr>
                <w:rFonts w:eastAsia="Calibri"/>
                <w:sz w:val="20"/>
                <w:szCs w:val="20"/>
                <w:u w:val="single"/>
                <w:lang w:val="kk-KZ"/>
              </w:rPr>
              <w:lastRenderedPageBreak/>
              <w:t>Ғаламтор ресурстары: (3-5 тен кем емес)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: 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Microsoft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Office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Word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Power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Point</w:t>
            </w:r>
            <w:r w:rsidRPr="006E316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Pr="006E316F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базы данных, нформационно-справочные и  поисковые системы: </w:t>
            </w:r>
            <w:r w:rsidRPr="006E316F"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  <w:br/>
            </w:r>
            <w:r w:rsidRPr="006E316F">
              <w:rPr>
                <w:rFonts w:eastAsia="Calibri"/>
                <w:bCs/>
                <w:sz w:val="20"/>
                <w:szCs w:val="20"/>
                <w:lang w:val="kk-KZ"/>
              </w:rPr>
              <w:t>интернет</w:t>
            </w:r>
            <w:r w:rsidRPr="006E316F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; региональные электронные системы. </w:t>
            </w:r>
            <w:r w:rsidRPr="006E316F">
              <w:rPr>
                <w:rFonts w:eastAsia="Calibri"/>
                <w:bCs/>
                <w:sz w:val="20"/>
                <w:szCs w:val="20"/>
                <w:lang w:val="kk-KZ"/>
              </w:rPr>
              <w:t>Онлайн достижимость: дополнительные учебные материалы, домашние задания и проекты можно найти  на своих страницах (УМКД) на сайте univer.kaznu.kz.</w:t>
            </w:r>
          </w:p>
          <w:p w:rsidR="009A071C" w:rsidRPr="006E316F" w:rsidRDefault="005E1ABF" w:rsidP="009A071C">
            <w:pPr>
              <w:tabs>
                <w:tab w:val="left" w:pos="317"/>
              </w:tabs>
              <w:ind w:left="34"/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9A071C" w:rsidRPr="006E316F">
                <w:rPr>
                  <w:rStyle w:val="a7"/>
                  <w:sz w:val="20"/>
                  <w:szCs w:val="20"/>
                  <w:lang w:val="kk-KZ"/>
                </w:rPr>
                <w:t>http://publ.lib.ru/ARCHIVES/N/''Narody_mira._Etnograficheskie_ocherki''/_''NMEO''.html</w:t>
              </w:r>
            </w:hyperlink>
          </w:p>
          <w:p w:rsidR="009A071C" w:rsidRPr="006E316F" w:rsidRDefault="009A071C" w:rsidP="009A071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6E316F">
              <w:rPr>
                <w:rFonts w:ascii="Times New Roman" w:hAnsi="Times New Roman"/>
                <w:b/>
                <w:lang w:val="kk-KZ"/>
              </w:rPr>
              <w:t xml:space="preserve">Интернет-ресурсы: </w:t>
            </w:r>
          </w:p>
          <w:p w:rsidR="009A071C" w:rsidRPr="004B263B" w:rsidRDefault="009A071C" w:rsidP="009A071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bCs/>
                <w:lang w:val="kk-KZ"/>
              </w:rPr>
            </w:pPr>
            <w:r w:rsidRPr="006E316F">
              <w:rPr>
                <w:bCs/>
                <w:lang w:val="kk-KZ"/>
              </w:rPr>
              <w:t>1.</w:t>
            </w:r>
            <w:hyperlink r:id="rId7" w:history="1">
              <w:r w:rsidRPr="004B263B">
                <w:rPr>
                  <w:bCs/>
                  <w:lang w:val="kk-KZ"/>
                </w:rPr>
                <w:t>http://elibrary.kaznu.kz/ru</w:t>
              </w:r>
            </w:hyperlink>
            <w:r w:rsidRPr="004B263B">
              <w:rPr>
                <w:bCs/>
                <w:lang w:val="kk-KZ"/>
              </w:rPr>
              <w:t xml:space="preserve"> </w:t>
            </w:r>
          </w:p>
          <w:p w:rsidR="009A071C" w:rsidRPr="006E316F" w:rsidRDefault="009A071C" w:rsidP="009A071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E316F">
              <w:rPr>
                <w:bCs/>
                <w:lang w:val="kk-KZ"/>
              </w:rPr>
              <w:t>2</w:t>
            </w:r>
            <w:r w:rsidRPr="006E316F">
              <w:rPr>
                <w:rFonts w:ascii="Times New Roman" w:hAnsi="Times New Roman"/>
                <w:lang w:val="kk-KZ"/>
              </w:rPr>
              <w:t>.</w:t>
            </w:r>
            <w:r w:rsidRPr="006E316F">
              <w:rPr>
                <w:rFonts w:ascii="Times New Roman" w:hAnsi="Times New Roman"/>
                <w:lang w:val="en-US"/>
              </w:rPr>
              <w:t xml:space="preserve">art-con.ru </w:t>
            </w:r>
          </w:p>
          <w:p w:rsidR="009A071C" w:rsidRPr="006E316F" w:rsidRDefault="009A071C" w:rsidP="009A071C">
            <w:pPr>
              <w:rPr>
                <w:bCs/>
                <w:sz w:val="20"/>
                <w:szCs w:val="20"/>
                <w:lang w:val="kk-KZ"/>
              </w:rPr>
            </w:pPr>
            <w:r w:rsidRPr="006E316F">
              <w:rPr>
                <w:sz w:val="20"/>
                <w:szCs w:val="20"/>
                <w:lang w:val="en-US"/>
              </w:rPr>
              <w:t>3.museology.rsuh.ru/library/</w:t>
            </w:r>
          </w:p>
          <w:p w:rsidR="009A071C" w:rsidRPr="006E316F" w:rsidRDefault="009A071C" w:rsidP="009A071C">
            <w:pPr>
              <w:rPr>
                <w:bCs/>
                <w:sz w:val="20"/>
                <w:szCs w:val="20"/>
                <w:lang w:val="kk-KZ"/>
              </w:rPr>
            </w:pPr>
            <w:r w:rsidRPr="006E316F">
              <w:rPr>
                <w:bCs/>
                <w:sz w:val="20"/>
                <w:szCs w:val="20"/>
                <w:lang w:val="kk-KZ"/>
              </w:rPr>
              <w:t>4.</w:t>
            </w:r>
            <w:r w:rsidRPr="006E316F">
              <w:rPr>
                <w:sz w:val="20"/>
                <w:szCs w:val="20"/>
                <w:lang w:val="en-US"/>
              </w:rPr>
              <w:t>cyberleninka.ru</w:t>
            </w:r>
          </w:p>
          <w:p w:rsidR="00AD554D" w:rsidRPr="00BD3E70" w:rsidRDefault="009A071C" w:rsidP="009A071C">
            <w:pPr>
              <w:rPr>
                <w:color w:val="FF6600"/>
                <w:lang w:val="kk-KZ"/>
              </w:rPr>
            </w:pPr>
            <w:r w:rsidRPr="006E316F">
              <w:rPr>
                <w:sz w:val="20"/>
                <w:szCs w:val="20"/>
                <w:lang w:val="kk-KZ"/>
              </w:rPr>
              <w:t>5. https://ru.b-ok.asia/</w:t>
            </w:r>
          </w:p>
        </w:tc>
      </w:tr>
      <w:tr w:rsidR="0028753C" w:rsidRPr="005E1ABF" w:rsidTr="00AD09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3C" w:rsidRDefault="0028753C" w:rsidP="0028029D">
            <w:pPr>
              <w:rPr>
                <w:rStyle w:val="shorttext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3C" w:rsidRDefault="0028753C" w:rsidP="00180B86">
            <w:pPr>
              <w:rPr>
                <w:b/>
                <w:sz w:val="22"/>
                <w:szCs w:val="22"/>
                <w:lang w:val="kk-KZ"/>
              </w:rPr>
            </w:pPr>
          </w:p>
        </w:tc>
      </w:tr>
    </w:tbl>
    <w:p w:rsidR="00AD554D" w:rsidRPr="00BD3E70" w:rsidRDefault="00AD554D" w:rsidP="0028029D">
      <w:pPr>
        <w:rPr>
          <w:vanish/>
          <w:sz w:val="22"/>
          <w:szCs w:val="22"/>
        </w:rPr>
      </w:pPr>
    </w:p>
    <w:tbl>
      <w:tblPr>
        <w:tblW w:w="108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"/>
        <w:gridCol w:w="1193"/>
        <w:gridCol w:w="114"/>
        <w:gridCol w:w="1045"/>
        <w:gridCol w:w="680"/>
        <w:gridCol w:w="1785"/>
        <w:gridCol w:w="1930"/>
        <w:gridCol w:w="1959"/>
        <w:gridCol w:w="381"/>
        <w:gridCol w:w="753"/>
        <w:gridCol w:w="876"/>
        <w:gridCol w:w="58"/>
      </w:tblGrid>
      <w:tr w:rsidR="00AD554D" w:rsidRPr="00746DE9" w:rsidTr="009E42D5">
        <w:trPr>
          <w:gridAfter w:val="1"/>
          <w:wAfter w:w="58" w:type="dxa"/>
        </w:trPr>
        <w:tc>
          <w:tcPr>
            <w:tcW w:w="2410" w:type="dxa"/>
            <w:gridSpan w:val="4"/>
          </w:tcPr>
          <w:p w:rsidR="00AD554D" w:rsidRPr="003E6A85" w:rsidRDefault="009A071C" w:rsidP="00A72452">
            <w:pPr>
              <w:rPr>
                <w:b/>
                <w:lang w:val="kk-KZ"/>
              </w:rPr>
            </w:pPr>
            <w:r>
              <w:rPr>
                <w:rStyle w:val="tlid-translation"/>
                <w:b/>
                <w:sz w:val="22"/>
                <w:szCs w:val="22"/>
                <w:lang w:val="kk-KZ"/>
              </w:rPr>
              <w:t xml:space="preserve">Курстың </w:t>
            </w:r>
            <w:r w:rsidR="003E6A85" w:rsidRPr="003E6A85">
              <w:rPr>
                <w:rStyle w:val="tlid-translation"/>
                <w:b/>
                <w:sz w:val="22"/>
                <w:szCs w:val="22"/>
                <w:lang w:val="kk-KZ"/>
              </w:rPr>
              <w:t xml:space="preserve"> </w:t>
            </w:r>
            <w:r w:rsidR="00AD554D" w:rsidRPr="003E6A85">
              <w:rPr>
                <w:rStyle w:val="tlid-translation"/>
                <w:b/>
                <w:sz w:val="22"/>
                <w:szCs w:val="22"/>
                <w:lang w:val="kk-KZ"/>
              </w:rPr>
              <w:t>академиялық саясаты</w:t>
            </w:r>
          </w:p>
        </w:tc>
        <w:tc>
          <w:tcPr>
            <w:tcW w:w="8364" w:type="dxa"/>
            <w:gridSpan w:val="7"/>
          </w:tcPr>
          <w:p w:rsidR="00AD554D" w:rsidRPr="00EC3017" w:rsidRDefault="00AD554D" w:rsidP="00F479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25F80" w:rsidRDefault="00D41C8B" w:rsidP="004F515D">
            <w:pPr>
              <w:jc w:val="both"/>
              <w:rPr>
                <w:sz w:val="20"/>
                <w:szCs w:val="20"/>
                <w:lang w:val="kk-KZ"/>
              </w:rPr>
            </w:pPr>
            <w:r w:rsidRPr="00D41C8B">
              <w:rPr>
                <w:b/>
                <w:sz w:val="20"/>
                <w:szCs w:val="20"/>
                <w:lang w:val="kk-KZ"/>
              </w:rPr>
              <w:t>Ғылым мен білімнің интеграциясы.</w:t>
            </w:r>
            <w:r>
              <w:rPr>
                <w:sz w:val="20"/>
                <w:szCs w:val="20"/>
                <w:lang w:val="kk-KZ"/>
              </w:rPr>
              <w:t xml:space="preserve"> Магистрант білім алу үдерісінде кафедрада, ғылыми-техникалық бірлест</w:t>
            </w:r>
            <w:r w:rsidR="00425F80">
              <w:rPr>
                <w:sz w:val="20"/>
                <w:szCs w:val="20"/>
                <w:lang w:val="kk-KZ"/>
              </w:rPr>
              <w:t>іктерде ғылыми ізденістерге дағ</w:t>
            </w:r>
            <w:r>
              <w:rPr>
                <w:sz w:val="20"/>
                <w:szCs w:val="20"/>
                <w:lang w:val="kk-KZ"/>
              </w:rPr>
              <w:t xml:space="preserve">дыланады. Білім алушының өзіндік жұмысы білім алудың барлық сатысында қазіргі ғылыми-зерттеу, және ақпараттық технологияларды пайдалана отырып, </w:t>
            </w:r>
            <w:r w:rsidR="00321407">
              <w:rPr>
                <w:sz w:val="20"/>
                <w:szCs w:val="20"/>
                <w:lang w:val="kk-KZ"/>
              </w:rPr>
              <w:t xml:space="preserve">жаңа білім алу негізінде </w:t>
            </w:r>
            <w:r w:rsidR="00425F80">
              <w:rPr>
                <w:sz w:val="20"/>
                <w:szCs w:val="20"/>
                <w:lang w:val="kk-KZ"/>
              </w:rPr>
              <w:t xml:space="preserve">зерттеу дағдысы мен біліктілігін дамытуға бағытталған. </w:t>
            </w:r>
          </w:p>
          <w:p w:rsidR="00425F80" w:rsidRDefault="00425F80" w:rsidP="004F51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 университетінің оқытушылары ғылыми қызметінің нәтижелерін декция, практикалық сабақтар СӨЖ, СОӨЖ тапсырмаларымен интеграциялайды, ол силлабуста тақырыптың, тапсырманың өзектілігімен көрініс табады. </w:t>
            </w:r>
          </w:p>
          <w:p w:rsidR="004F515D" w:rsidRPr="00C00904" w:rsidRDefault="00425F80" w:rsidP="004F515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25F80">
              <w:rPr>
                <w:b/>
                <w:sz w:val="20"/>
                <w:szCs w:val="20"/>
                <w:lang w:val="kk-KZ"/>
              </w:rPr>
              <w:t>Сабаққа қатысу.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F515D" w:rsidRPr="00864928">
              <w:rPr>
                <w:b/>
                <w:bCs/>
                <w:sz w:val="20"/>
                <w:szCs w:val="20"/>
                <w:lang w:val="kk-KZ"/>
              </w:rPr>
              <w:t xml:space="preserve">Посещаемость. </w:t>
            </w:r>
            <w:r w:rsidRPr="00425F80">
              <w:rPr>
                <w:bCs/>
                <w:sz w:val="20"/>
                <w:szCs w:val="20"/>
                <w:lang w:val="kk-KZ"/>
              </w:rPr>
              <w:t>Әрбір тапсырма</w:t>
            </w:r>
            <w:r>
              <w:rPr>
                <w:bCs/>
                <w:sz w:val="20"/>
                <w:szCs w:val="20"/>
                <w:lang w:val="kk-KZ"/>
              </w:rPr>
              <w:t>ның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64928">
              <w:rPr>
                <w:sz w:val="20"/>
                <w:szCs w:val="20"/>
                <w:lang w:val="kk-KZ"/>
              </w:rPr>
              <w:t>Дедлайн</w:t>
            </w:r>
            <w:r>
              <w:rPr>
                <w:sz w:val="20"/>
                <w:szCs w:val="20"/>
                <w:lang w:val="kk-KZ"/>
              </w:rPr>
              <w:t>ы</w:t>
            </w:r>
            <w:r w:rsidRPr="0086492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пән мазмұнын жүзеге асыру </w:t>
            </w:r>
            <w:r w:rsidRPr="00864928">
              <w:rPr>
                <w:sz w:val="20"/>
                <w:szCs w:val="20"/>
                <w:lang w:val="kk-KZ"/>
              </w:rPr>
              <w:t xml:space="preserve"> </w:t>
            </w:r>
            <w:r w:rsidR="004F515D" w:rsidRPr="00864928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үнтізбесінде көрсетілген. </w:t>
            </w:r>
            <w:r w:rsidRPr="00C00904">
              <w:rPr>
                <w:sz w:val="20"/>
                <w:szCs w:val="20"/>
                <w:lang w:val="kk-KZ"/>
              </w:rPr>
              <w:t>Дедлайн</w:t>
            </w:r>
            <w:r>
              <w:rPr>
                <w:sz w:val="20"/>
                <w:szCs w:val="20"/>
                <w:lang w:val="kk-KZ"/>
              </w:rPr>
              <w:t xml:space="preserve">ды сақтамаған жағдайда баллды жоғалтуға әкеледі. </w:t>
            </w:r>
            <w:r w:rsidR="004F515D" w:rsidRPr="00C00904">
              <w:rPr>
                <w:sz w:val="20"/>
                <w:szCs w:val="20"/>
                <w:lang w:val="kk-KZ"/>
              </w:rPr>
              <w:t xml:space="preserve"> </w:t>
            </w:r>
          </w:p>
          <w:p w:rsidR="004F515D" w:rsidRPr="00C418AE" w:rsidRDefault="00425F80" w:rsidP="00840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00904">
              <w:rPr>
                <w:rStyle w:val="a7"/>
                <w:b/>
                <w:bCs/>
                <w:color w:val="auto"/>
                <w:sz w:val="20"/>
                <w:szCs w:val="20"/>
                <w:lang w:val="kk-KZ"/>
              </w:rPr>
              <w:t>Академиялық адалдық</w:t>
            </w:r>
            <w:r w:rsidR="004F515D" w:rsidRPr="00C00904">
              <w:rPr>
                <w:rStyle w:val="a7"/>
                <w:b/>
                <w:bCs/>
                <w:color w:val="auto"/>
                <w:sz w:val="20"/>
                <w:szCs w:val="20"/>
                <w:lang w:val="kk-KZ"/>
              </w:rPr>
              <w:t>.</w:t>
            </w:r>
            <w:r w:rsidR="004F515D" w:rsidRPr="00C00904">
              <w:rPr>
                <w:rStyle w:val="a7"/>
                <w:lang w:val="kk-KZ"/>
              </w:rPr>
              <w:t xml:space="preserve"> </w:t>
            </w:r>
            <w:r>
              <w:rPr>
                <w:rStyle w:val="a7"/>
                <w:lang w:val="kk-KZ"/>
              </w:rPr>
              <w:t xml:space="preserve"> </w:t>
            </w:r>
            <w:r w:rsidR="004F515D" w:rsidRPr="00425F80">
              <w:rPr>
                <w:sz w:val="20"/>
                <w:szCs w:val="20"/>
                <w:lang w:val="kk-KZ"/>
              </w:rPr>
              <w:t>Практи</w:t>
            </w:r>
            <w:r>
              <w:rPr>
                <w:sz w:val="20"/>
                <w:szCs w:val="20"/>
                <w:lang w:val="kk-KZ"/>
              </w:rPr>
              <w:t>калық</w:t>
            </w:r>
            <w:r w:rsidR="004F515D" w:rsidRPr="00425F80">
              <w:rPr>
                <w:sz w:val="20"/>
                <w:szCs w:val="20"/>
                <w:lang w:val="kk-KZ"/>
              </w:rPr>
              <w:t>/лаборатор</w:t>
            </w:r>
            <w:r>
              <w:rPr>
                <w:sz w:val="20"/>
                <w:szCs w:val="20"/>
                <w:lang w:val="kk-KZ"/>
              </w:rPr>
              <w:t>иялық сабақтар</w:t>
            </w:r>
            <w:r w:rsidR="004F515D" w:rsidRPr="00425F80">
              <w:rPr>
                <w:sz w:val="20"/>
                <w:szCs w:val="20"/>
                <w:lang w:val="kk-KZ"/>
              </w:rPr>
              <w:t>, 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4F515D" w:rsidRPr="00425F8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білім алушыда дербестік, сыни пікір, креативтілікті дамытады. </w:t>
            </w:r>
            <w:r w:rsidRPr="00425F80">
              <w:rPr>
                <w:rStyle w:val="tlid-translation"/>
                <w:sz w:val="20"/>
                <w:szCs w:val="20"/>
                <w:lang w:val="kk-KZ"/>
              </w:rPr>
              <w:t>Плагиат, жалған құжат, парақтарды пайдалану, бақылаудың барлық кезеңдерінде жасырын көшіріп жазуға жол берілмейді;</w:t>
            </w:r>
            <w:r w:rsidRPr="00425F80">
              <w:rPr>
                <w:sz w:val="20"/>
                <w:szCs w:val="20"/>
                <w:lang w:val="kk-KZ"/>
              </w:rPr>
              <w:br/>
            </w:r>
            <w:r w:rsidR="008403AC">
              <w:rPr>
                <w:sz w:val="20"/>
                <w:szCs w:val="20"/>
                <w:lang w:val="kk-KZ"/>
              </w:rPr>
              <w:t xml:space="preserve">Теориялық оқыту мен емтиханда академиялық адалдықты сақтау негізгі саясаттан басқа </w:t>
            </w:r>
            <w:hyperlink r:id="rId8" w:history="1">
              <w:r w:rsidR="004F515D" w:rsidRPr="00C418AE">
                <w:rPr>
                  <w:rStyle w:val="a7"/>
                  <w:color w:val="auto"/>
                  <w:sz w:val="20"/>
                  <w:szCs w:val="20"/>
                  <w:u w:val="none"/>
                  <w:lang w:val="kk-KZ"/>
                </w:rPr>
                <w:t>«</w:t>
              </w:r>
              <w:r w:rsidR="008403AC" w:rsidRPr="00C418AE">
                <w:rPr>
                  <w:rStyle w:val="a7"/>
                  <w:color w:val="auto"/>
                  <w:sz w:val="20"/>
                  <w:szCs w:val="20"/>
                  <w:u w:val="none"/>
                  <w:lang w:val="kk-KZ"/>
                </w:rPr>
                <w:t>Қорытынды бақылауды өткізудің ережесі</w:t>
              </w:r>
              <w:r w:rsidR="004F515D" w:rsidRPr="00C418AE">
                <w:rPr>
                  <w:rStyle w:val="a7"/>
                  <w:color w:val="auto"/>
                  <w:sz w:val="20"/>
                  <w:szCs w:val="20"/>
                  <w:u w:val="none"/>
                  <w:lang w:val="kk-KZ"/>
                </w:rPr>
                <w:t>»</w:t>
              </w:r>
            </w:hyperlink>
            <w:r w:rsidR="004F515D" w:rsidRPr="00C418AE">
              <w:rPr>
                <w:sz w:val="20"/>
                <w:szCs w:val="20"/>
                <w:lang w:val="kk-KZ"/>
              </w:rPr>
              <w:t xml:space="preserve">, </w:t>
            </w:r>
            <w:hyperlink r:id="rId9" w:history="1">
              <w:r w:rsidR="004F515D" w:rsidRPr="00C418AE">
                <w:rPr>
                  <w:rStyle w:val="a7"/>
                  <w:color w:val="auto"/>
                  <w:sz w:val="20"/>
                  <w:szCs w:val="20"/>
                  <w:u w:val="none"/>
                  <w:lang w:val="kk-KZ"/>
                </w:rPr>
                <w:t>«</w:t>
              </w:r>
              <w:r w:rsidR="008403AC" w:rsidRPr="00C418AE">
                <w:rPr>
                  <w:rStyle w:val="a7"/>
                  <w:color w:val="auto"/>
                  <w:sz w:val="20"/>
                  <w:szCs w:val="20"/>
                  <w:u w:val="none"/>
                  <w:lang w:val="kk-KZ"/>
                </w:rPr>
                <w:t>Ағымды оқу жылының күзгі/көктемгі қорытынды бақылауын өткізудің и</w:t>
              </w:r>
              <w:r w:rsidR="004F515D" w:rsidRPr="00C418AE">
                <w:rPr>
                  <w:rStyle w:val="a7"/>
                  <w:color w:val="auto"/>
                  <w:sz w:val="20"/>
                  <w:szCs w:val="20"/>
                  <w:u w:val="none"/>
                  <w:lang w:val="kk-KZ"/>
                </w:rPr>
                <w:t>нструкци</w:t>
              </w:r>
              <w:r w:rsidR="008403AC" w:rsidRPr="00C418AE">
                <w:rPr>
                  <w:rStyle w:val="a7"/>
                  <w:color w:val="auto"/>
                  <w:sz w:val="20"/>
                  <w:szCs w:val="20"/>
                  <w:u w:val="none"/>
                  <w:lang w:val="kk-KZ"/>
                </w:rPr>
                <w:t>ясы</w:t>
              </w:r>
              <w:r w:rsidR="004F515D" w:rsidRPr="00C418AE">
                <w:rPr>
                  <w:rStyle w:val="a7"/>
                  <w:color w:val="auto"/>
                  <w:sz w:val="20"/>
                  <w:szCs w:val="20"/>
                  <w:u w:val="none"/>
                  <w:lang w:val="kk-KZ"/>
                </w:rPr>
                <w:t>»</w:t>
              </w:r>
            </w:hyperlink>
            <w:r w:rsidR="004F515D" w:rsidRPr="00C418AE">
              <w:rPr>
                <w:rStyle w:val="a7"/>
                <w:color w:val="auto"/>
                <w:sz w:val="20"/>
                <w:szCs w:val="20"/>
                <w:u w:val="none"/>
                <w:lang w:val="kk-KZ"/>
              </w:rPr>
              <w:t>,</w:t>
            </w:r>
            <w:r w:rsidR="004F515D" w:rsidRPr="00C418AE">
              <w:rPr>
                <w:sz w:val="20"/>
                <w:szCs w:val="20"/>
                <w:lang w:val="kk-KZ"/>
              </w:rPr>
              <w:t xml:space="preserve"> «</w:t>
            </w:r>
            <w:r w:rsidR="00D31184" w:rsidRPr="00C418AE">
              <w:rPr>
                <w:sz w:val="20"/>
                <w:szCs w:val="20"/>
                <w:lang w:val="kk-KZ"/>
              </w:rPr>
              <w:t>Білім алушының мәтіндік құжатында көшіріп алудың бар-жоғын тексерудің ережесі</w:t>
            </w:r>
            <w:r w:rsidR="004F515D" w:rsidRPr="00C418AE">
              <w:rPr>
                <w:sz w:val="20"/>
                <w:szCs w:val="20"/>
                <w:lang w:val="kk-KZ"/>
              </w:rPr>
              <w:t>».</w:t>
            </w:r>
          </w:p>
          <w:p w:rsidR="00C418AE" w:rsidRDefault="00C418AE" w:rsidP="004F515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418AE">
              <w:rPr>
                <w:b/>
                <w:bCs/>
                <w:sz w:val="20"/>
                <w:szCs w:val="20"/>
                <w:lang w:val="kk-KZ"/>
              </w:rPr>
              <w:t>Инклюзивті білім берудің негізгі принциптері.</w:t>
            </w:r>
            <w:r w:rsidR="004F515D" w:rsidRPr="00C418A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418AE">
              <w:rPr>
                <w:bCs/>
                <w:sz w:val="20"/>
                <w:szCs w:val="20"/>
                <w:lang w:val="kk-KZ"/>
              </w:rPr>
              <w:t xml:space="preserve">Университеттің білім беру ортасы барлық </w:t>
            </w:r>
            <w:r>
              <w:rPr>
                <w:bCs/>
                <w:sz w:val="20"/>
                <w:szCs w:val="20"/>
                <w:lang w:val="kk-KZ"/>
              </w:rPr>
              <w:t>оқытушылар мен</w:t>
            </w:r>
            <w:r w:rsidRPr="00C418AE">
              <w:rPr>
                <w:bCs/>
                <w:sz w:val="20"/>
                <w:szCs w:val="20"/>
                <w:lang w:val="kk-KZ"/>
              </w:rPr>
              <w:t xml:space="preserve"> студенттерге жынысына, нәсіліне/ұлтына, діни сеніміне, әлеуметтік-экономикалық жағдайына, физикалық денсаулығына қарамастан, бір-біріне әрқашан қолдау көрсетуі және тең қатынасы болатын қауіпсіз орын ретінде ойластырылған. </w:t>
            </w:r>
          </w:p>
          <w:p w:rsidR="00165633" w:rsidRDefault="00165633" w:rsidP="004F515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65633">
              <w:rPr>
                <w:bCs/>
                <w:sz w:val="20"/>
                <w:szCs w:val="20"/>
                <w:lang w:val="kk-KZ"/>
              </w:rPr>
              <w:t>Барлық адамдар құрбылары мен курстастарының қолдауы мен достығына мұқтаж. Барлық студенттер үшін үлгерім олардың қолынан келмейтін нәрселерден гөрі не істей алатындығымен байланысты. Әртүрлілік өмірдің барлық аспектілерін жақсартады.</w:t>
            </w:r>
          </w:p>
          <w:p w:rsidR="00165633" w:rsidRDefault="00165633" w:rsidP="004F515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65633">
              <w:rPr>
                <w:bCs/>
                <w:sz w:val="20"/>
                <w:szCs w:val="20"/>
                <w:lang w:val="kk-KZ"/>
              </w:rPr>
              <w:t xml:space="preserve">Барлық студенттер, әсіресе мүмкіндігі шектеулі жандар телефон/электрондық пошта </w:t>
            </w:r>
            <w:r w:rsidR="00E77BE9" w:rsidRPr="00E77BE9">
              <w:rPr>
                <w:sz w:val="20"/>
                <w:szCs w:val="20"/>
                <w:lang w:val="kk-KZ"/>
              </w:rPr>
              <w:t>kalshabaeva_b@mail.ru</w:t>
            </w:r>
            <w:r w:rsidR="00E77BE9" w:rsidRPr="00E77BE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77BE9">
              <w:rPr>
                <w:bCs/>
                <w:sz w:val="20"/>
                <w:szCs w:val="20"/>
                <w:lang w:val="kk-KZ"/>
              </w:rPr>
              <w:t>арқылы</w:t>
            </w:r>
            <w:r w:rsidRPr="00E77BE9">
              <w:rPr>
                <w:bCs/>
                <w:sz w:val="22"/>
                <w:szCs w:val="22"/>
                <w:lang w:val="kk-KZ"/>
              </w:rPr>
              <w:t xml:space="preserve"> консультативтік</w:t>
            </w:r>
            <w:r w:rsidRPr="00165633">
              <w:rPr>
                <w:bCs/>
                <w:sz w:val="20"/>
                <w:szCs w:val="20"/>
                <w:lang w:val="kk-KZ"/>
              </w:rPr>
              <w:t xml:space="preserve"> көмек ала</w:t>
            </w:r>
            <w:r>
              <w:rPr>
                <w:bCs/>
                <w:sz w:val="20"/>
                <w:szCs w:val="20"/>
                <w:lang w:val="kk-KZ"/>
              </w:rPr>
              <w:t xml:space="preserve"> алады, мұғалімнің контактілері силлабуста көрсетілген</w:t>
            </w:r>
            <w:r w:rsidRPr="00165633">
              <w:rPr>
                <w:bCs/>
                <w:sz w:val="20"/>
                <w:szCs w:val="20"/>
                <w:lang w:val="kk-KZ"/>
              </w:rPr>
              <w:t xml:space="preserve"> немесе </w:t>
            </w:r>
            <w:hyperlink r:id="rId10" w:history="1">
              <w:r w:rsidR="00E77BE9" w:rsidRPr="00F815EE">
                <w:rPr>
                  <w:rFonts w:eastAsia="Calibri"/>
                  <w:color w:val="0563C1"/>
                  <w:sz w:val="20"/>
                  <w:szCs w:val="20"/>
                  <w:u w:val="single"/>
                  <w:lang w:val="kk-KZ"/>
                </w:rPr>
                <w:t>https://us04web.zoom.us/j/76842750607?pwd=FgGUPhscCs7D3CzEj07WkZIlaiPChI.1</w:t>
              </w:r>
            </w:hyperlink>
            <w:r w:rsidR="00E77BE9">
              <w:rPr>
                <w:rFonts w:eastAsia="Calibri"/>
                <w:color w:val="0563C1"/>
                <w:sz w:val="20"/>
                <w:szCs w:val="20"/>
                <w:u w:val="single"/>
                <w:lang w:val="kk-KZ"/>
              </w:rPr>
              <w:t xml:space="preserve"> </w:t>
            </w:r>
            <w:r w:rsidRPr="00165633">
              <w:rPr>
                <w:bCs/>
                <w:sz w:val="20"/>
                <w:szCs w:val="20"/>
                <w:lang w:val="kk-KZ"/>
              </w:rPr>
              <w:t>сілтеме арқылы жиналысқа тұрақты сілтемені енгізе алады.</w:t>
            </w:r>
          </w:p>
          <w:p w:rsidR="00165633" w:rsidRDefault="00165633" w:rsidP="004F515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5633">
              <w:rPr>
                <w:b/>
                <w:sz w:val="20"/>
                <w:szCs w:val="20"/>
                <w:lang w:val="kk-KZ"/>
              </w:rPr>
              <w:t xml:space="preserve">MOOC интеграциясы (жаппай ашық онлайн курс). </w:t>
            </w:r>
            <w:r w:rsidRPr="00165633">
              <w:rPr>
                <w:sz w:val="20"/>
                <w:szCs w:val="20"/>
                <w:lang w:val="kk-KZ"/>
              </w:rPr>
              <w:t>Егер MOOC пәнге біріктірілген болса, барлық студенттер MOOC-ке тіркелуі керек. MOOC модульдерін тапсыру мерзімдері пәнді оқу кестесіне сәйкес қатаң сақталуы тиіс</w:t>
            </w:r>
            <w:r w:rsidRPr="00165633">
              <w:rPr>
                <w:b/>
                <w:sz w:val="20"/>
                <w:szCs w:val="20"/>
                <w:lang w:val="kk-KZ"/>
              </w:rPr>
              <w:t>.</w:t>
            </w:r>
          </w:p>
          <w:p w:rsidR="00AD554D" w:rsidRPr="00BD3E70" w:rsidRDefault="00165633" w:rsidP="00165633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="004F515D" w:rsidRPr="00165633">
              <w:rPr>
                <w:b/>
                <w:sz w:val="20"/>
                <w:szCs w:val="20"/>
                <w:lang w:val="kk-KZ"/>
              </w:rPr>
              <w:t>!</w:t>
            </w:r>
            <w:r w:rsidRPr="00165633">
              <w:rPr>
                <w:lang w:val="kk-KZ"/>
              </w:rPr>
              <w:t xml:space="preserve"> </w:t>
            </w:r>
            <w:r w:rsidRPr="00165633">
              <w:rPr>
                <w:sz w:val="20"/>
                <w:szCs w:val="20"/>
                <w:lang w:val="kk-KZ"/>
              </w:rPr>
              <w:t xml:space="preserve">Әрбір тапсырманың орындалу мерзімі пәннің мазмұнын іске асыру күнтізбесінде (кестеде), сондай-ақ МООК-те көрсетілген. </w:t>
            </w:r>
            <w:proofErr w:type="spellStart"/>
            <w:r w:rsidRPr="00165633">
              <w:rPr>
                <w:sz w:val="20"/>
                <w:szCs w:val="20"/>
              </w:rPr>
              <w:t>Белгіленген</w:t>
            </w:r>
            <w:proofErr w:type="spellEnd"/>
            <w:r w:rsidRPr="00165633">
              <w:rPr>
                <w:sz w:val="20"/>
                <w:szCs w:val="20"/>
              </w:rPr>
              <w:t xml:space="preserve"> </w:t>
            </w:r>
            <w:proofErr w:type="spellStart"/>
            <w:r w:rsidRPr="00165633">
              <w:rPr>
                <w:sz w:val="20"/>
                <w:szCs w:val="20"/>
              </w:rPr>
              <w:t>мерзімге</w:t>
            </w:r>
            <w:proofErr w:type="spellEnd"/>
            <w:r w:rsidRPr="00165633">
              <w:rPr>
                <w:sz w:val="20"/>
                <w:szCs w:val="20"/>
              </w:rPr>
              <w:t xml:space="preserve"> </w:t>
            </w:r>
            <w:proofErr w:type="spellStart"/>
            <w:r w:rsidRPr="00165633">
              <w:rPr>
                <w:sz w:val="20"/>
                <w:szCs w:val="20"/>
              </w:rPr>
              <w:t>сәйкес</w:t>
            </w:r>
            <w:proofErr w:type="spellEnd"/>
            <w:r w:rsidRPr="00165633">
              <w:rPr>
                <w:sz w:val="20"/>
                <w:szCs w:val="20"/>
              </w:rPr>
              <w:t xml:space="preserve"> </w:t>
            </w:r>
            <w:proofErr w:type="spellStart"/>
            <w:r w:rsidRPr="00165633">
              <w:rPr>
                <w:sz w:val="20"/>
                <w:szCs w:val="20"/>
              </w:rPr>
              <w:t>келмеу</w:t>
            </w:r>
            <w:proofErr w:type="spellEnd"/>
            <w:r w:rsidRPr="00165633">
              <w:rPr>
                <w:sz w:val="20"/>
                <w:szCs w:val="20"/>
              </w:rPr>
              <w:t xml:space="preserve"> </w:t>
            </w:r>
            <w:proofErr w:type="spellStart"/>
            <w:r w:rsidRPr="00165633">
              <w:rPr>
                <w:sz w:val="20"/>
                <w:szCs w:val="20"/>
              </w:rPr>
              <w:t>ұпай</w:t>
            </w:r>
            <w:proofErr w:type="spellEnd"/>
            <w:r w:rsidRPr="00165633">
              <w:rPr>
                <w:sz w:val="20"/>
                <w:szCs w:val="20"/>
              </w:rPr>
              <w:t xml:space="preserve"> </w:t>
            </w:r>
            <w:proofErr w:type="spellStart"/>
            <w:r w:rsidRPr="00165633">
              <w:rPr>
                <w:sz w:val="20"/>
                <w:szCs w:val="20"/>
              </w:rPr>
              <w:t>жоғалтуға</w:t>
            </w:r>
            <w:proofErr w:type="spellEnd"/>
            <w:r w:rsidRPr="00165633">
              <w:rPr>
                <w:sz w:val="20"/>
                <w:szCs w:val="20"/>
              </w:rPr>
              <w:t xml:space="preserve"> </w:t>
            </w:r>
            <w:proofErr w:type="spellStart"/>
            <w:r w:rsidRPr="00165633">
              <w:rPr>
                <w:sz w:val="20"/>
                <w:szCs w:val="20"/>
              </w:rPr>
              <w:t>әкеледі</w:t>
            </w:r>
            <w:proofErr w:type="spellEnd"/>
            <w:r w:rsidRPr="00165633">
              <w:rPr>
                <w:sz w:val="20"/>
                <w:szCs w:val="20"/>
              </w:rPr>
              <w:t>.</w:t>
            </w:r>
            <w:r w:rsidR="004F515D" w:rsidRPr="00B44E6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770F8" w:rsidRPr="00746DE9" w:rsidTr="009E42D5">
        <w:trPr>
          <w:gridAfter w:val="1"/>
          <w:wAfter w:w="58" w:type="dxa"/>
        </w:trPr>
        <w:tc>
          <w:tcPr>
            <w:tcW w:w="10774" w:type="dxa"/>
            <w:gridSpan w:val="11"/>
            <w:tcBorders>
              <w:left w:val="nil"/>
              <w:right w:val="nil"/>
            </w:tcBorders>
          </w:tcPr>
          <w:p w:rsidR="00F770F8" w:rsidRPr="00EC3017" w:rsidRDefault="00F770F8" w:rsidP="00746D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ОҚЫТУ, БІЛІМ БЕРУ ЖӘНЕ БАҒАЛАУ ЖӨНІНДЕГІ АҚПАРАТТАР</w:t>
            </w:r>
          </w:p>
        </w:tc>
      </w:tr>
      <w:tr w:rsidR="00F770F8" w:rsidRPr="00746DE9" w:rsidTr="009E42D5">
        <w:trPr>
          <w:gridAfter w:val="1"/>
          <w:wAfter w:w="58" w:type="dxa"/>
          <w:trHeight w:val="754"/>
        </w:trPr>
        <w:tc>
          <w:tcPr>
            <w:tcW w:w="6805" w:type="dxa"/>
            <w:gridSpan w:val="7"/>
            <w:tcBorders>
              <w:right w:val="single" w:sz="4" w:space="0" w:color="auto"/>
            </w:tcBorders>
          </w:tcPr>
          <w:p w:rsidR="00F770F8" w:rsidRPr="00E95571" w:rsidRDefault="00F770F8" w:rsidP="00A72452">
            <w:pPr>
              <w:rPr>
                <w:b/>
                <w:sz w:val="20"/>
                <w:szCs w:val="20"/>
                <w:lang w:val="kk-KZ"/>
              </w:rPr>
            </w:pPr>
            <w:r w:rsidRPr="00E95571">
              <w:rPr>
                <w:b/>
                <w:sz w:val="20"/>
                <w:szCs w:val="20"/>
                <w:lang w:val="kk-KZ"/>
              </w:rPr>
              <w:t>Оқу жетістіктерін бағалау есебінің баллдық-рейтингтік әріптік жүйесі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</w:tcPr>
          <w:p w:rsidR="00F770F8" w:rsidRPr="00BD3E70" w:rsidRDefault="00B805F2" w:rsidP="00A7245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 әдістері</w:t>
            </w:r>
          </w:p>
        </w:tc>
      </w:tr>
      <w:tr w:rsidR="009A7D46" w:rsidRPr="00746DE9" w:rsidTr="009E42D5">
        <w:trPr>
          <w:gridAfter w:val="1"/>
          <w:wAfter w:w="58" w:type="dxa"/>
          <w:trHeight w:val="754"/>
        </w:trPr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9A7D46" w:rsidRPr="00B805F2" w:rsidRDefault="009A7D46" w:rsidP="00A7245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  <w:r w:rsidRPr="00B805F2">
              <w:rPr>
                <w:b/>
                <w:lang w:val="kk-KZ"/>
              </w:rPr>
              <w:t>ағалау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9A7D46" w:rsidRPr="00E95571" w:rsidRDefault="009A7D46" w:rsidP="00A72452">
            <w:pPr>
              <w:rPr>
                <w:b/>
                <w:sz w:val="20"/>
                <w:szCs w:val="20"/>
                <w:lang w:val="kk-KZ"/>
              </w:rPr>
            </w:pPr>
            <w:r w:rsidRPr="00E95571">
              <w:rPr>
                <w:b/>
                <w:sz w:val="20"/>
                <w:szCs w:val="20"/>
                <w:lang w:val="kk-KZ"/>
              </w:rPr>
              <w:t>Баллдың цифрлық эквиваленті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9A7D46" w:rsidRPr="00E95571" w:rsidRDefault="009A7D46" w:rsidP="001D015D">
            <w:pPr>
              <w:rPr>
                <w:b/>
                <w:bCs/>
                <w:sz w:val="20"/>
                <w:szCs w:val="20"/>
              </w:rPr>
            </w:pPr>
            <w:r w:rsidRPr="00E95571">
              <w:rPr>
                <w:b/>
                <w:bCs/>
                <w:sz w:val="20"/>
                <w:szCs w:val="20"/>
              </w:rPr>
              <w:t xml:space="preserve">Балл, </w:t>
            </w:r>
          </w:p>
          <w:p w:rsidR="009A7D46" w:rsidRPr="00E95571" w:rsidRDefault="009A7D46" w:rsidP="001D015D">
            <w:pPr>
              <w:rPr>
                <w:sz w:val="20"/>
                <w:szCs w:val="20"/>
                <w:lang w:val="kk-KZ"/>
              </w:rPr>
            </w:pPr>
            <w:r w:rsidRPr="00E95571">
              <w:rPr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95571">
              <w:rPr>
                <w:b/>
                <w:bCs/>
                <w:sz w:val="20"/>
                <w:szCs w:val="20"/>
              </w:rPr>
              <w:t>ма</w:t>
            </w:r>
            <w:proofErr w:type="spellEnd"/>
            <w:r w:rsidRPr="00E95571">
              <w:rPr>
                <w:b/>
                <w:bCs/>
                <w:sz w:val="20"/>
                <w:szCs w:val="20"/>
                <w:lang w:val="kk-KZ"/>
              </w:rPr>
              <w:t>з</w:t>
            </w:r>
            <w:proofErr w:type="spellStart"/>
            <w:r w:rsidRPr="00E95571">
              <w:rPr>
                <w:b/>
                <w:bCs/>
                <w:sz w:val="20"/>
                <w:szCs w:val="20"/>
              </w:rPr>
              <w:t>мұны</w:t>
            </w:r>
            <w:proofErr w:type="spellEnd"/>
          </w:p>
        </w:tc>
        <w:tc>
          <w:tcPr>
            <w:tcW w:w="1930" w:type="dxa"/>
            <w:tcBorders>
              <w:right w:val="single" w:sz="4" w:space="0" w:color="auto"/>
            </w:tcBorders>
          </w:tcPr>
          <w:p w:rsidR="009A7D46" w:rsidRPr="00E95571" w:rsidRDefault="009A7D46" w:rsidP="00E95571">
            <w:pPr>
              <w:rPr>
                <w:sz w:val="20"/>
                <w:szCs w:val="20"/>
                <w:lang w:val="kk-KZ"/>
              </w:rPr>
            </w:pPr>
            <w:r w:rsidRPr="00E95571">
              <w:rPr>
                <w:b/>
                <w:bCs/>
                <w:sz w:val="20"/>
                <w:szCs w:val="20"/>
                <w:lang w:val="kk-KZ"/>
              </w:rPr>
              <w:t xml:space="preserve">Дәстүрлі жүйе бойынша бағалау </w:t>
            </w:r>
          </w:p>
        </w:tc>
        <w:tc>
          <w:tcPr>
            <w:tcW w:w="3969" w:type="dxa"/>
            <w:gridSpan w:val="4"/>
            <w:vMerge w:val="restart"/>
            <w:tcBorders>
              <w:left w:val="single" w:sz="4" w:space="0" w:color="auto"/>
            </w:tcBorders>
          </w:tcPr>
          <w:p w:rsidR="009A7D46" w:rsidRPr="00BD7FD1" w:rsidRDefault="00E755BD" w:rsidP="009A7D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Сыни</w:t>
            </w:r>
            <w:r w:rsidRPr="00E755BD">
              <w:rPr>
                <w:b/>
                <w:sz w:val="20"/>
                <w:szCs w:val="20"/>
                <w:lang w:val="kk-KZ"/>
              </w:rPr>
              <w:t xml:space="preserve"> бағалау – </w:t>
            </w:r>
            <w:r w:rsidRPr="00E755BD">
              <w:rPr>
                <w:sz w:val="20"/>
                <w:szCs w:val="20"/>
                <w:lang w:val="kk-KZ"/>
              </w:rPr>
              <w:t>формативті және жиынтық бағалау негізінде оқытудың қол жеткізген нәтижесі мен оқытудың күтілетін нәтижелерін</w:t>
            </w:r>
            <w:r>
              <w:rPr>
                <w:sz w:val="20"/>
                <w:szCs w:val="20"/>
                <w:lang w:val="kk-KZ"/>
              </w:rPr>
              <w:t xml:space="preserve"> салыстыру (</w:t>
            </w:r>
            <w:r w:rsidRPr="00E755BD">
              <w:rPr>
                <w:sz w:val="20"/>
                <w:szCs w:val="20"/>
                <w:lang w:val="kk-KZ"/>
              </w:rPr>
              <w:t>корреляциялау</w:t>
            </w:r>
            <w:r>
              <w:rPr>
                <w:sz w:val="20"/>
                <w:szCs w:val="20"/>
                <w:lang w:val="kk-KZ"/>
              </w:rPr>
              <w:t>)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BD7FD1" w:rsidRPr="00BD7FD1">
              <w:rPr>
                <w:sz w:val="20"/>
                <w:szCs w:val="20"/>
                <w:lang w:val="kk-KZ"/>
              </w:rPr>
              <w:t xml:space="preserve">үдерісі. </w:t>
            </w:r>
          </w:p>
          <w:p w:rsidR="00BD7FD1" w:rsidRPr="00864928" w:rsidRDefault="009A7D46" w:rsidP="009A7D4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D7FD1">
              <w:rPr>
                <w:b/>
                <w:bCs/>
                <w:sz w:val="20"/>
                <w:szCs w:val="20"/>
                <w:lang w:val="kk-KZ"/>
              </w:rPr>
              <w:lastRenderedPageBreak/>
              <w:t>Форматив</w:t>
            </w:r>
            <w:r w:rsidR="00BD7FD1">
              <w:rPr>
                <w:b/>
                <w:bCs/>
                <w:sz w:val="20"/>
                <w:szCs w:val="20"/>
                <w:lang w:val="kk-KZ"/>
              </w:rPr>
              <w:t>ті бағалау</w:t>
            </w:r>
            <w:r w:rsidRPr="00BD7FD1">
              <w:rPr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BD7FD1" w:rsidRPr="00BD7FD1">
              <w:rPr>
                <w:bCs/>
                <w:sz w:val="20"/>
                <w:szCs w:val="20"/>
                <w:lang w:val="kk-KZ"/>
              </w:rPr>
              <w:t xml:space="preserve">күнделікті оқу әрекеті барысында жүргізілетін бағалау түрі. </w:t>
            </w:r>
            <w:r w:rsidR="00BD7FD1">
              <w:rPr>
                <w:bCs/>
                <w:sz w:val="20"/>
                <w:szCs w:val="20"/>
                <w:lang w:val="kk-KZ"/>
              </w:rPr>
              <w:t xml:space="preserve">Үлгерімнің ағымды көрсеткіші болып табылады. </w:t>
            </w:r>
            <w:r w:rsidR="00BD7FD1" w:rsidRPr="00BD7FD1">
              <w:rPr>
                <w:bCs/>
                <w:sz w:val="20"/>
                <w:szCs w:val="20"/>
                <w:lang w:val="kk-KZ"/>
              </w:rPr>
              <w:t>Студент пен мұғалім арасындағы оперативтік қарым-қатынасты қамтамасыз етеді. Ол оқушының мүмкіндіктерін анықтауға, қиындықтарды анықтауға, ең жақсы нәтижеге жетуге көмектесуг</w:t>
            </w:r>
            <w:r w:rsidR="00BD7FD1">
              <w:rPr>
                <w:bCs/>
                <w:sz w:val="20"/>
                <w:szCs w:val="20"/>
                <w:lang w:val="kk-KZ"/>
              </w:rPr>
              <w:t>е, мұғалімге оқу-тәрбие үдерісін</w:t>
            </w:r>
            <w:r w:rsidR="00BD7FD1" w:rsidRPr="00BD7FD1">
              <w:rPr>
                <w:bCs/>
                <w:sz w:val="20"/>
                <w:szCs w:val="20"/>
                <w:lang w:val="kk-KZ"/>
              </w:rPr>
              <w:t xml:space="preserve"> дер кезінде түзетуге мүмкіндік береді. Дәрістер, семинарлар, практикалық сабақтар (пікірталас, викториналар, диспуттар, дөңгелек үстелдер, зертханалық жұмыстар және т.б.</w:t>
            </w:r>
            <w:r w:rsidR="00BD7FD1">
              <w:rPr>
                <w:bCs/>
                <w:sz w:val="20"/>
                <w:szCs w:val="20"/>
                <w:lang w:val="kk-KZ"/>
              </w:rPr>
              <w:t>) кезінде тапсырмаларды орындаудағы</w:t>
            </w:r>
            <w:r w:rsidR="00BD7FD1" w:rsidRPr="00BD7FD1">
              <w:rPr>
                <w:bCs/>
                <w:sz w:val="20"/>
                <w:szCs w:val="20"/>
                <w:lang w:val="kk-KZ"/>
              </w:rPr>
              <w:t xml:space="preserve"> аудиториядағы жұмыс белсенділігі бағаланады. </w:t>
            </w:r>
            <w:r w:rsidR="00BD7FD1" w:rsidRPr="00864928">
              <w:rPr>
                <w:bCs/>
                <w:sz w:val="20"/>
                <w:szCs w:val="20"/>
                <w:lang w:val="kk-KZ"/>
              </w:rPr>
              <w:t>Алған білімдері мен құзыретт</w:t>
            </w:r>
            <w:r w:rsidR="00BD7FD1">
              <w:rPr>
                <w:bCs/>
                <w:sz w:val="20"/>
                <w:szCs w:val="20"/>
                <w:lang w:val="kk-KZ"/>
              </w:rPr>
              <w:t xml:space="preserve">ілігі </w:t>
            </w:r>
            <w:r w:rsidR="00BD7FD1" w:rsidRPr="00864928">
              <w:rPr>
                <w:bCs/>
                <w:sz w:val="20"/>
                <w:szCs w:val="20"/>
                <w:lang w:val="kk-KZ"/>
              </w:rPr>
              <w:t>бағаланады.</w:t>
            </w:r>
          </w:p>
          <w:p w:rsidR="009A7D46" w:rsidRPr="00BD3E70" w:rsidRDefault="00C67166" w:rsidP="00C67166">
            <w:pPr>
              <w:jc w:val="both"/>
              <w:rPr>
                <w:b/>
                <w:lang w:val="kk-KZ"/>
              </w:rPr>
            </w:pPr>
            <w:r w:rsidRPr="00864928">
              <w:rPr>
                <w:b/>
                <w:sz w:val="20"/>
                <w:szCs w:val="20"/>
                <w:lang w:val="kk-KZ"/>
              </w:rPr>
              <w:t xml:space="preserve">Жиынтық бағалау – </w:t>
            </w:r>
            <w:r w:rsidRPr="00864928">
              <w:rPr>
                <w:sz w:val="20"/>
                <w:szCs w:val="20"/>
                <w:lang w:val="kk-KZ"/>
              </w:rPr>
              <w:t xml:space="preserve">пәннің бағдарламасына сәйкес бөлімді оқуды аяқтағаннан кейін жүргізілетін бағалау түрі. </w:t>
            </w:r>
            <w:r>
              <w:rPr>
                <w:sz w:val="20"/>
                <w:szCs w:val="20"/>
                <w:lang w:val="kk-KZ"/>
              </w:rPr>
              <w:t>СӨЖ</w:t>
            </w:r>
            <w:r w:rsidRPr="00864928">
              <w:rPr>
                <w:sz w:val="20"/>
                <w:szCs w:val="20"/>
                <w:lang w:val="kk-KZ"/>
              </w:rPr>
              <w:t xml:space="preserve"> орындау семестрде 3-4 рет өткізіледі. Бұл дескрипторларға қатысты күтілетін оқу нәтижелерін меңгеруді бағалау. Белгілі бір кезеңдегі пәнді меңгеру деңгейін анықтауға және бекітуге мүмкіндік береді. </w:t>
            </w:r>
            <w:proofErr w:type="spellStart"/>
            <w:r w:rsidRPr="00C67166">
              <w:rPr>
                <w:sz w:val="20"/>
                <w:szCs w:val="20"/>
              </w:rPr>
              <w:t>Оқыту</w:t>
            </w:r>
            <w:proofErr w:type="spellEnd"/>
            <w:r w:rsidRPr="00C67166">
              <w:rPr>
                <w:sz w:val="20"/>
                <w:szCs w:val="20"/>
              </w:rPr>
              <w:t xml:space="preserve"> </w:t>
            </w:r>
            <w:proofErr w:type="spellStart"/>
            <w:r w:rsidRPr="00C67166">
              <w:rPr>
                <w:sz w:val="20"/>
                <w:szCs w:val="20"/>
              </w:rPr>
              <w:t>нәтижелері</w:t>
            </w:r>
            <w:proofErr w:type="spellEnd"/>
            <w:r w:rsidRPr="00C67166">
              <w:rPr>
                <w:sz w:val="20"/>
                <w:szCs w:val="20"/>
              </w:rPr>
              <w:t xml:space="preserve"> </w:t>
            </w:r>
            <w:proofErr w:type="spellStart"/>
            <w:r w:rsidRPr="00C67166">
              <w:rPr>
                <w:sz w:val="20"/>
                <w:szCs w:val="20"/>
              </w:rPr>
              <w:t>бағаланады</w:t>
            </w:r>
            <w:proofErr w:type="spellEnd"/>
            <w:r w:rsidRPr="00C67166">
              <w:rPr>
                <w:sz w:val="20"/>
                <w:szCs w:val="20"/>
              </w:rPr>
              <w:t>.</w:t>
            </w:r>
          </w:p>
        </w:tc>
      </w:tr>
      <w:tr w:rsidR="009A7D46" w:rsidRPr="00746DE9" w:rsidTr="009E42D5">
        <w:trPr>
          <w:gridAfter w:val="1"/>
          <w:wAfter w:w="58" w:type="dxa"/>
          <w:trHeight w:val="754"/>
        </w:trPr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9A7D46" w:rsidRPr="00C03EF1" w:rsidRDefault="009A7D46" w:rsidP="00E955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9A7D46" w:rsidRPr="00C03EF1" w:rsidRDefault="009A7D46" w:rsidP="00E955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9A7D46" w:rsidRPr="00C03EF1" w:rsidRDefault="009A7D46" w:rsidP="00E955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30" w:type="dxa"/>
            <w:vMerge w:val="restart"/>
            <w:tcBorders>
              <w:right w:val="single" w:sz="4" w:space="0" w:color="auto"/>
            </w:tcBorders>
          </w:tcPr>
          <w:p w:rsidR="009A7D46" w:rsidRPr="004E030A" w:rsidRDefault="009A7D46" w:rsidP="00E95571">
            <w:pPr>
              <w:rPr>
                <w:lang w:val="kk-KZ"/>
              </w:rPr>
            </w:pPr>
            <w:r w:rsidRPr="004E030A">
              <w:rPr>
                <w:lang w:val="kk-KZ"/>
              </w:rPr>
              <w:t>Өте жақсы</w:t>
            </w: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</w:tcBorders>
          </w:tcPr>
          <w:p w:rsidR="009A7D46" w:rsidRPr="00BD3E70" w:rsidRDefault="009A7D46" w:rsidP="00E95571">
            <w:pPr>
              <w:rPr>
                <w:b/>
                <w:lang w:val="kk-KZ"/>
              </w:rPr>
            </w:pPr>
          </w:p>
        </w:tc>
      </w:tr>
      <w:tr w:rsidR="009A7D46" w:rsidRPr="00746DE9" w:rsidTr="009E42D5">
        <w:trPr>
          <w:gridAfter w:val="1"/>
          <w:wAfter w:w="58" w:type="dxa"/>
          <w:trHeight w:val="754"/>
        </w:trPr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9A7D46" w:rsidRPr="00C03EF1" w:rsidRDefault="009A7D46" w:rsidP="00E955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9A7D46" w:rsidRPr="00C03EF1" w:rsidRDefault="009A7D46" w:rsidP="00E955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9A7D46" w:rsidRPr="00C03EF1" w:rsidRDefault="009A7D46" w:rsidP="00E955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930" w:type="dxa"/>
            <w:vMerge/>
            <w:tcBorders>
              <w:right w:val="single" w:sz="4" w:space="0" w:color="auto"/>
            </w:tcBorders>
          </w:tcPr>
          <w:p w:rsidR="009A7D46" w:rsidRDefault="009A7D46" w:rsidP="00E95571">
            <w:pPr>
              <w:rPr>
                <w:lang w:val="kk-KZ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nil"/>
            </w:tcBorders>
          </w:tcPr>
          <w:p w:rsidR="009A7D46" w:rsidRPr="00BD3E70" w:rsidRDefault="009A7D46" w:rsidP="00E95571">
            <w:pPr>
              <w:rPr>
                <w:b/>
                <w:lang w:val="kk-KZ"/>
              </w:rPr>
            </w:pPr>
          </w:p>
        </w:tc>
      </w:tr>
      <w:tr w:rsidR="009A7D46" w:rsidRPr="00746DE9" w:rsidTr="009E42D5">
        <w:trPr>
          <w:gridAfter w:val="1"/>
          <w:wAfter w:w="58" w:type="dxa"/>
          <w:trHeight w:val="357"/>
        </w:trPr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9A7D46" w:rsidRPr="00C03EF1" w:rsidRDefault="009A7D46" w:rsidP="00E955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9A7D46" w:rsidRPr="00C03EF1" w:rsidRDefault="009A7D46" w:rsidP="00E955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9A7D46" w:rsidRPr="00C03EF1" w:rsidRDefault="009A7D46" w:rsidP="00E955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930" w:type="dxa"/>
            <w:vMerge w:val="restart"/>
            <w:tcBorders>
              <w:right w:val="single" w:sz="4" w:space="0" w:color="auto"/>
            </w:tcBorders>
          </w:tcPr>
          <w:p w:rsidR="009A7D46" w:rsidRPr="000B0D67" w:rsidRDefault="009A7D46" w:rsidP="00E95571">
            <w:pPr>
              <w:rPr>
                <w:sz w:val="20"/>
                <w:szCs w:val="20"/>
                <w:lang w:val="kk-KZ"/>
              </w:rPr>
            </w:pPr>
            <w:r w:rsidRPr="000B0D67">
              <w:rPr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</w:tcBorders>
          </w:tcPr>
          <w:p w:rsidR="009A7D46" w:rsidRPr="00BD3E70" w:rsidRDefault="009A7D46" w:rsidP="009A7D46">
            <w:pPr>
              <w:rPr>
                <w:b/>
                <w:lang w:val="kk-KZ"/>
              </w:rPr>
            </w:pPr>
          </w:p>
        </w:tc>
      </w:tr>
      <w:tr w:rsidR="009A7D46" w:rsidRPr="00746DE9" w:rsidTr="009E42D5">
        <w:trPr>
          <w:gridAfter w:val="1"/>
          <w:wAfter w:w="58" w:type="dxa"/>
          <w:trHeight w:val="754"/>
        </w:trPr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930" w:type="dxa"/>
            <w:vMerge/>
            <w:tcBorders>
              <w:right w:val="single" w:sz="4" w:space="0" w:color="auto"/>
            </w:tcBorders>
          </w:tcPr>
          <w:p w:rsidR="009A7D46" w:rsidRPr="000B0D67" w:rsidRDefault="009A7D46" w:rsidP="009A7D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D46" w:rsidRPr="00C67166" w:rsidRDefault="009A7D46" w:rsidP="00C67166">
            <w:pPr>
              <w:rPr>
                <w:b/>
                <w:sz w:val="20"/>
                <w:szCs w:val="20"/>
                <w:lang w:val="kk-KZ"/>
              </w:rPr>
            </w:pPr>
            <w:r w:rsidRPr="00C67166">
              <w:rPr>
                <w:b/>
                <w:sz w:val="20"/>
                <w:szCs w:val="20"/>
                <w:lang w:val="kk-KZ"/>
              </w:rPr>
              <w:t>Формативті және суммативті бағалау</w:t>
            </w:r>
            <w:r w:rsidR="000B0D67" w:rsidRPr="00C6716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gridSpan w:val="2"/>
            <w:tcBorders>
              <w:left w:val="single" w:sz="4" w:space="0" w:color="auto"/>
            </w:tcBorders>
          </w:tcPr>
          <w:p w:rsidR="009A7D46" w:rsidRPr="00E95571" w:rsidRDefault="009A7D46" w:rsidP="009A7D46">
            <w:pPr>
              <w:rPr>
                <w:b/>
                <w:bCs/>
                <w:sz w:val="20"/>
                <w:szCs w:val="20"/>
              </w:rPr>
            </w:pPr>
            <w:r w:rsidRPr="00E95571">
              <w:rPr>
                <w:b/>
                <w:bCs/>
                <w:sz w:val="20"/>
                <w:szCs w:val="20"/>
              </w:rPr>
              <w:t xml:space="preserve">Балл, </w:t>
            </w:r>
          </w:p>
          <w:p w:rsidR="00CA107D" w:rsidRPr="00BD3E70" w:rsidRDefault="009A7D46" w:rsidP="00CA107D">
            <w:pPr>
              <w:rPr>
                <w:b/>
                <w:lang w:val="kk-KZ"/>
              </w:rPr>
            </w:pPr>
            <w:r w:rsidRPr="00E95571">
              <w:rPr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95571">
              <w:rPr>
                <w:b/>
                <w:bCs/>
                <w:sz w:val="20"/>
                <w:szCs w:val="20"/>
              </w:rPr>
              <w:t>ма</w:t>
            </w:r>
            <w:proofErr w:type="spellEnd"/>
            <w:r w:rsidRPr="00E95571">
              <w:rPr>
                <w:b/>
                <w:bCs/>
                <w:sz w:val="20"/>
                <w:szCs w:val="20"/>
                <w:lang w:val="kk-KZ"/>
              </w:rPr>
              <w:t>з</w:t>
            </w:r>
            <w:proofErr w:type="spellStart"/>
            <w:r w:rsidRPr="00E95571">
              <w:rPr>
                <w:b/>
                <w:bCs/>
                <w:sz w:val="20"/>
                <w:szCs w:val="20"/>
              </w:rPr>
              <w:t>мұны</w:t>
            </w:r>
            <w:proofErr w:type="spellEnd"/>
            <w:r w:rsidR="000B0D67" w:rsidRPr="00B8693A">
              <w:rPr>
                <w:color w:val="FF0000"/>
                <w:sz w:val="16"/>
                <w:szCs w:val="16"/>
              </w:rPr>
              <w:t xml:space="preserve"> </w:t>
            </w:r>
          </w:p>
          <w:p w:rsidR="009A7D46" w:rsidRPr="00BD3E70" w:rsidRDefault="009A7D46" w:rsidP="000B0D67">
            <w:pPr>
              <w:rPr>
                <w:b/>
                <w:lang w:val="kk-KZ"/>
              </w:rPr>
            </w:pPr>
          </w:p>
        </w:tc>
      </w:tr>
      <w:tr w:rsidR="009A7D46" w:rsidRPr="00746DE9" w:rsidTr="00C67166">
        <w:trPr>
          <w:gridAfter w:val="1"/>
          <w:wAfter w:w="58" w:type="dxa"/>
          <w:trHeight w:val="367"/>
        </w:trPr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930" w:type="dxa"/>
            <w:vMerge/>
            <w:tcBorders>
              <w:right w:val="single" w:sz="4" w:space="0" w:color="auto"/>
            </w:tcBorders>
          </w:tcPr>
          <w:p w:rsidR="009A7D46" w:rsidRPr="000B0D67" w:rsidRDefault="009A7D46" w:rsidP="009A7D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D46" w:rsidRPr="00C67166" w:rsidRDefault="009A7D46" w:rsidP="009A7D46">
            <w:pPr>
              <w:rPr>
                <w:sz w:val="20"/>
                <w:szCs w:val="20"/>
                <w:lang w:val="kk-KZ"/>
              </w:rPr>
            </w:pPr>
            <w:r w:rsidRPr="00C67166">
              <w:rPr>
                <w:sz w:val="20"/>
                <w:szCs w:val="20"/>
                <w:lang w:val="kk-KZ"/>
              </w:rPr>
              <w:t>Дәрістегі белсенділік</w:t>
            </w:r>
          </w:p>
        </w:tc>
        <w:tc>
          <w:tcPr>
            <w:tcW w:w="1629" w:type="dxa"/>
            <w:gridSpan w:val="2"/>
            <w:tcBorders>
              <w:left w:val="single" w:sz="4" w:space="0" w:color="auto"/>
            </w:tcBorders>
          </w:tcPr>
          <w:p w:rsidR="009A7D46" w:rsidRPr="00C67166" w:rsidRDefault="00E77BE9" w:rsidP="009A7D4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9A7D46" w:rsidRPr="00746DE9" w:rsidTr="00C67166">
        <w:trPr>
          <w:gridAfter w:val="1"/>
          <w:wAfter w:w="58" w:type="dxa"/>
          <w:trHeight w:val="557"/>
        </w:trPr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930" w:type="dxa"/>
            <w:vMerge/>
            <w:tcBorders>
              <w:right w:val="single" w:sz="4" w:space="0" w:color="auto"/>
            </w:tcBorders>
          </w:tcPr>
          <w:p w:rsidR="009A7D46" w:rsidRPr="000B0D67" w:rsidRDefault="009A7D46" w:rsidP="009A7D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D46" w:rsidRPr="00C67166" w:rsidRDefault="009A7D46" w:rsidP="009A7D46">
            <w:pPr>
              <w:rPr>
                <w:sz w:val="20"/>
                <w:szCs w:val="20"/>
                <w:lang w:val="kk-KZ"/>
              </w:rPr>
            </w:pPr>
            <w:r w:rsidRPr="00C67166">
              <w:rPr>
                <w:sz w:val="20"/>
                <w:szCs w:val="20"/>
                <w:lang w:val="kk-KZ"/>
              </w:rPr>
              <w:t>Практика сабағындағы жұмыс</w:t>
            </w:r>
          </w:p>
        </w:tc>
        <w:tc>
          <w:tcPr>
            <w:tcW w:w="1629" w:type="dxa"/>
            <w:gridSpan w:val="2"/>
            <w:tcBorders>
              <w:left w:val="single" w:sz="4" w:space="0" w:color="auto"/>
            </w:tcBorders>
          </w:tcPr>
          <w:p w:rsidR="009A7D46" w:rsidRPr="00C67166" w:rsidRDefault="00E77BE9" w:rsidP="009A7D4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9A7D46" w:rsidRPr="00746DE9" w:rsidTr="00C67166">
        <w:trPr>
          <w:gridAfter w:val="1"/>
          <w:wAfter w:w="58" w:type="dxa"/>
          <w:trHeight w:val="355"/>
        </w:trPr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930" w:type="dxa"/>
            <w:vMerge w:val="restart"/>
            <w:tcBorders>
              <w:right w:val="single" w:sz="4" w:space="0" w:color="auto"/>
            </w:tcBorders>
          </w:tcPr>
          <w:p w:rsidR="009A7D46" w:rsidRPr="000B0D67" w:rsidRDefault="009A7D46" w:rsidP="009A7D46">
            <w:pPr>
              <w:rPr>
                <w:sz w:val="20"/>
                <w:szCs w:val="20"/>
                <w:lang w:val="kk-KZ"/>
              </w:rPr>
            </w:pPr>
            <w:r w:rsidRPr="000B0D67">
              <w:rPr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D46" w:rsidRPr="00C67166" w:rsidRDefault="009A7D46" w:rsidP="009A7D46">
            <w:pPr>
              <w:rPr>
                <w:sz w:val="20"/>
                <w:szCs w:val="20"/>
                <w:lang w:val="kk-KZ"/>
              </w:rPr>
            </w:pPr>
            <w:r w:rsidRPr="00C67166">
              <w:rPr>
                <w:sz w:val="20"/>
                <w:szCs w:val="20"/>
                <w:lang w:val="kk-KZ"/>
              </w:rPr>
              <w:t xml:space="preserve">Өзіндік жұмыс </w:t>
            </w:r>
          </w:p>
        </w:tc>
        <w:tc>
          <w:tcPr>
            <w:tcW w:w="1629" w:type="dxa"/>
            <w:gridSpan w:val="2"/>
            <w:tcBorders>
              <w:left w:val="single" w:sz="4" w:space="0" w:color="auto"/>
            </w:tcBorders>
          </w:tcPr>
          <w:p w:rsidR="009A7D46" w:rsidRPr="00C67166" w:rsidRDefault="00E77BE9" w:rsidP="009A7D4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9A7D46" w:rsidRPr="00746DE9" w:rsidTr="00C67166">
        <w:trPr>
          <w:gridAfter w:val="1"/>
          <w:wAfter w:w="58" w:type="dxa"/>
          <w:trHeight w:val="329"/>
        </w:trPr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930" w:type="dxa"/>
            <w:vMerge/>
            <w:tcBorders>
              <w:right w:val="single" w:sz="4" w:space="0" w:color="auto"/>
            </w:tcBorders>
          </w:tcPr>
          <w:p w:rsidR="009A7D46" w:rsidRPr="000B0D67" w:rsidRDefault="009A7D46" w:rsidP="009A7D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D46" w:rsidRPr="00C67166" w:rsidRDefault="009A7D46" w:rsidP="009A7D46">
            <w:pPr>
              <w:rPr>
                <w:sz w:val="20"/>
                <w:szCs w:val="20"/>
                <w:lang w:val="kk-KZ"/>
              </w:rPr>
            </w:pPr>
            <w:r w:rsidRPr="00C67166">
              <w:rPr>
                <w:sz w:val="20"/>
                <w:szCs w:val="20"/>
                <w:lang w:val="kk-KZ"/>
              </w:rPr>
              <w:t>Жобалық және шығармашылық қызмет</w:t>
            </w:r>
          </w:p>
        </w:tc>
        <w:tc>
          <w:tcPr>
            <w:tcW w:w="1629" w:type="dxa"/>
            <w:gridSpan w:val="2"/>
            <w:tcBorders>
              <w:left w:val="single" w:sz="4" w:space="0" w:color="auto"/>
            </w:tcBorders>
          </w:tcPr>
          <w:p w:rsidR="009A7D46" w:rsidRPr="00C67166" w:rsidRDefault="00E77BE9" w:rsidP="009A7D4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9A7D46" w:rsidRPr="00746DE9" w:rsidTr="00C67166">
        <w:trPr>
          <w:gridAfter w:val="1"/>
          <w:wAfter w:w="58" w:type="dxa"/>
          <w:trHeight w:val="435"/>
        </w:trPr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9A7D46" w:rsidRPr="00C03EF1" w:rsidRDefault="009A7D46" w:rsidP="009A7D4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930" w:type="dxa"/>
            <w:vMerge w:val="restart"/>
            <w:tcBorders>
              <w:right w:val="single" w:sz="4" w:space="0" w:color="auto"/>
            </w:tcBorders>
          </w:tcPr>
          <w:p w:rsidR="009A7D46" w:rsidRPr="000B0D67" w:rsidRDefault="009A7D46" w:rsidP="009A7D46">
            <w:pPr>
              <w:rPr>
                <w:sz w:val="20"/>
                <w:szCs w:val="20"/>
                <w:lang w:val="kk-KZ"/>
              </w:rPr>
            </w:pPr>
            <w:r w:rsidRPr="000B0D67">
              <w:rPr>
                <w:sz w:val="20"/>
                <w:szCs w:val="20"/>
                <w:lang w:val="kk-KZ"/>
              </w:rPr>
              <w:t>қанағаттанарлықсыз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D46" w:rsidRPr="00C67166" w:rsidRDefault="00E77BE9" w:rsidP="009A7D4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1629" w:type="dxa"/>
            <w:gridSpan w:val="2"/>
            <w:tcBorders>
              <w:left w:val="single" w:sz="4" w:space="0" w:color="auto"/>
            </w:tcBorders>
          </w:tcPr>
          <w:p w:rsidR="009A7D46" w:rsidRPr="00C67166" w:rsidRDefault="00E77BE9" w:rsidP="009A7D4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40</w:t>
            </w:r>
          </w:p>
        </w:tc>
      </w:tr>
      <w:tr w:rsidR="009A7D46" w:rsidRPr="00746DE9" w:rsidTr="00C67166">
        <w:trPr>
          <w:gridAfter w:val="1"/>
          <w:wAfter w:w="58" w:type="dxa"/>
          <w:trHeight w:val="413"/>
        </w:trPr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9A7D46" w:rsidRPr="00122EF2" w:rsidRDefault="009A7D46" w:rsidP="009A7D4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</w:tcPr>
          <w:p w:rsidR="009A7D46" w:rsidRPr="00122EF2" w:rsidRDefault="009A7D46" w:rsidP="009A7D4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9A7D46" w:rsidRPr="00122EF2" w:rsidRDefault="009A7D46" w:rsidP="009A7D4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930" w:type="dxa"/>
            <w:vMerge/>
            <w:tcBorders>
              <w:right w:val="single" w:sz="4" w:space="0" w:color="auto"/>
            </w:tcBorders>
          </w:tcPr>
          <w:p w:rsidR="009A7D46" w:rsidRDefault="009A7D46" w:rsidP="009A7D46">
            <w:pPr>
              <w:rPr>
                <w:lang w:val="kk-KZ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D46" w:rsidRPr="00C67166" w:rsidRDefault="009A7D46" w:rsidP="009A7D46">
            <w:pPr>
              <w:rPr>
                <w:sz w:val="20"/>
                <w:szCs w:val="20"/>
                <w:lang w:val="kk-KZ"/>
              </w:rPr>
            </w:pPr>
            <w:r w:rsidRPr="00C67166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629" w:type="dxa"/>
            <w:gridSpan w:val="2"/>
            <w:tcBorders>
              <w:left w:val="single" w:sz="4" w:space="0" w:color="auto"/>
            </w:tcBorders>
          </w:tcPr>
          <w:p w:rsidR="009A7D46" w:rsidRPr="00C67166" w:rsidRDefault="009A7D46" w:rsidP="009A7D46">
            <w:pPr>
              <w:rPr>
                <w:b/>
                <w:sz w:val="20"/>
                <w:szCs w:val="20"/>
                <w:lang w:val="kk-KZ"/>
              </w:rPr>
            </w:pPr>
            <w:r w:rsidRPr="00C6716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B75CF" w:rsidRPr="00746DE9" w:rsidTr="00DB75CF">
        <w:trPr>
          <w:gridAfter w:val="1"/>
          <w:wAfter w:w="58" w:type="dxa"/>
          <w:trHeight w:val="201"/>
        </w:trPr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DB75CF" w:rsidRPr="005156D4" w:rsidRDefault="00DB75CF" w:rsidP="00DB75CF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  <w:vAlign w:val="center"/>
          </w:tcPr>
          <w:p w:rsidR="00DB75CF" w:rsidRPr="009167C1" w:rsidRDefault="00DB75CF" w:rsidP="00DB75CF">
            <w:pPr>
              <w:rPr>
                <w:sz w:val="20"/>
                <w:szCs w:val="20"/>
              </w:rPr>
            </w:pPr>
            <w:r w:rsidRPr="009167C1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DB75CF" w:rsidRPr="009167C1" w:rsidRDefault="00DB75CF" w:rsidP="00DB75CF">
            <w:pPr>
              <w:rPr>
                <w:sz w:val="20"/>
                <w:szCs w:val="20"/>
              </w:rPr>
            </w:pPr>
            <w:r w:rsidRPr="009167C1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930" w:type="dxa"/>
            <w:vMerge w:val="restart"/>
            <w:tcBorders>
              <w:right w:val="single" w:sz="4" w:space="0" w:color="auto"/>
            </w:tcBorders>
          </w:tcPr>
          <w:p w:rsidR="00DB75CF" w:rsidRDefault="00DB75CF" w:rsidP="00DB75CF">
            <w:pPr>
              <w:rPr>
                <w:lang w:val="kk-KZ"/>
              </w:rPr>
            </w:pPr>
            <w:r w:rsidRPr="00DB75CF">
              <w:rPr>
                <w:sz w:val="20"/>
                <w:lang w:val="kk-KZ"/>
              </w:rPr>
              <w:t>Қанағаттанарлық-сыз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5CF" w:rsidRPr="00C67166" w:rsidRDefault="00DB75CF" w:rsidP="00DB75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629" w:type="dxa"/>
            <w:gridSpan w:val="2"/>
            <w:tcBorders>
              <w:left w:val="single" w:sz="4" w:space="0" w:color="auto"/>
            </w:tcBorders>
          </w:tcPr>
          <w:p w:rsidR="00DB75CF" w:rsidRPr="00C67166" w:rsidRDefault="00DB75CF" w:rsidP="00DB75C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DB75CF" w:rsidRPr="00746DE9" w:rsidTr="00DB75CF">
        <w:trPr>
          <w:gridAfter w:val="1"/>
          <w:wAfter w:w="58" w:type="dxa"/>
          <w:trHeight w:val="248"/>
        </w:trPr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DB75CF" w:rsidRPr="005156D4" w:rsidRDefault="00DB75CF" w:rsidP="00DB75CF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  <w:vAlign w:val="center"/>
          </w:tcPr>
          <w:p w:rsidR="00DB75CF" w:rsidRPr="009167C1" w:rsidRDefault="00DB75CF" w:rsidP="00DB75CF">
            <w:pPr>
              <w:rPr>
                <w:sz w:val="20"/>
                <w:szCs w:val="20"/>
              </w:rPr>
            </w:pPr>
            <w:r w:rsidRPr="009167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DB75CF" w:rsidRPr="009167C1" w:rsidRDefault="00DB75CF" w:rsidP="00DB75CF">
            <w:pPr>
              <w:rPr>
                <w:sz w:val="20"/>
                <w:szCs w:val="20"/>
              </w:rPr>
            </w:pPr>
            <w:r w:rsidRPr="009167C1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930" w:type="dxa"/>
            <w:vMerge/>
            <w:tcBorders>
              <w:right w:val="single" w:sz="4" w:space="0" w:color="auto"/>
            </w:tcBorders>
          </w:tcPr>
          <w:p w:rsidR="00DB75CF" w:rsidRDefault="00DB75CF" w:rsidP="00DB75CF">
            <w:pPr>
              <w:rPr>
                <w:lang w:val="kk-KZ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5CF" w:rsidRPr="00C67166" w:rsidRDefault="00DB75CF" w:rsidP="00DB75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629" w:type="dxa"/>
            <w:gridSpan w:val="2"/>
            <w:tcBorders>
              <w:left w:val="single" w:sz="4" w:space="0" w:color="auto"/>
            </w:tcBorders>
          </w:tcPr>
          <w:p w:rsidR="00DB75CF" w:rsidRPr="00C67166" w:rsidRDefault="00DB75CF" w:rsidP="00DB75C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0B0D67" w:rsidRPr="005E1ABF" w:rsidTr="009E42D5">
        <w:trPr>
          <w:gridAfter w:val="1"/>
          <w:wAfter w:w="58" w:type="dxa"/>
          <w:trHeight w:val="462"/>
        </w:trPr>
        <w:tc>
          <w:tcPr>
            <w:tcW w:w="10774" w:type="dxa"/>
            <w:gridSpan w:val="11"/>
          </w:tcPr>
          <w:p w:rsidR="000B0D67" w:rsidRPr="00BD3E70" w:rsidRDefault="000B0D67" w:rsidP="009E42D5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Пән </w:t>
            </w:r>
            <w:r w:rsidRPr="00F479BC">
              <w:rPr>
                <w:b/>
                <w:sz w:val="22"/>
                <w:szCs w:val="22"/>
                <w:lang w:val="kk-KZ"/>
              </w:rPr>
              <w:t>мазмұнын жүзеге асыру күнтізбесі</w:t>
            </w:r>
            <w:r>
              <w:rPr>
                <w:b/>
                <w:sz w:val="22"/>
                <w:szCs w:val="22"/>
                <w:lang w:val="kk-KZ"/>
              </w:rPr>
              <w:t xml:space="preserve"> (кестесі). Оқыту және білім беру әдістері</w:t>
            </w:r>
          </w:p>
        </w:tc>
      </w:tr>
      <w:tr w:rsidR="00AD554D" w:rsidRPr="000B0D67" w:rsidTr="00DB75C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503"/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ED1B99" w:rsidRDefault="000B0D67" w:rsidP="00ED1B99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</w:t>
            </w:r>
            <w:r w:rsidR="00AD554D" w:rsidRPr="00ED1B99">
              <w:rPr>
                <w:b/>
                <w:sz w:val="22"/>
                <w:szCs w:val="22"/>
                <w:lang w:val="kk-KZ"/>
              </w:rPr>
              <w:t>пта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ED1B99" w:rsidRDefault="00AD554D" w:rsidP="00ED1B99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D1B99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ED1B99" w:rsidRDefault="008D1BE3" w:rsidP="00ED1B99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кредит</w:t>
            </w:r>
            <w:r w:rsidR="00AD554D" w:rsidRPr="00ED1B99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ED1B99" w:rsidRDefault="000B0D67" w:rsidP="00ED1B99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Макс балл</w:t>
            </w:r>
          </w:p>
        </w:tc>
      </w:tr>
      <w:tr w:rsidR="00AD554D" w:rsidRPr="005E1ABF" w:rsidTr="00DB75C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386"/>
          <w:jc w:val="center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ED1B99" w:rsidRDefault="00AD554D" w:rsidP="00ED1B9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5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0B0D67" w:rsidRDefault="00AD554D" w:rsidP="00ED1B99">
            <w:pPr>
              <w:tabs>
                <w:tab w:val="left" w:pos="1276"/>
              </w:tabs>
              <w:rPr>
                <w:lang w:val="kk-KZ"/>
              </w:rPr>
            </w:pPr>
            <w:r w:rsidRPr="00ED1B99">
              <w:rPr>
                <w:b/>
                <w:sz w:val="22"/>
                <w:szCs w:val="22"/>
                <w:lang w:val="kk-KZ"/>
              </w:rPr>
              <w:t>Модуль 1</w:t>
            </w:r>
            <w:r w:rsidR="000B0D67">
              <w:rPr>
                <w:b/>
                <w:sz w:val="22"/>
                <w:szCs w:val="22"/>
                <w:lang w:val="kk-KZ"/>
              </w:rPr>
              <w:t xml:space="preserve"> </w:t>
            </w:r>
            <w:r w:rsidR="009E42D5">
              <w:rPr>
                <w:b/>
                <w:lang w:val="kk-KZ"/>
              </w:rPr>
              <w:t>Пәннің т</w:t>
            </w:r>
            <w:r w:rsidRPr="00ED1B99">
              <w:rPr>
                <w:b/>
                <w:lang w:val="kk-KZ"/>
              </w:rPr>
              <w:t>еориялық –методологиялық мәселелер</w:t>
            </w:r>
            <w:r w:rsidR="009E42D5">
              <w:rPr>
                <w:b/>
                <w:lang w:val="kk-KZ"/>
              </w:rPr>
              <w:t>і</w:t>
            </w:r>
          </w:p>
        </w:tc>
      </w:tr>
      <w:tr w:rsidR="00AB2BD4" w:rsidRPr="00880E5A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669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2BD4" w:rsidRPr="00ED1B99" w:rsidRDefault="00AB2BD4" w:rsidP="00ED1B9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B9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Pr="00ED1B99" w:rsidRDefault="004F515D" w:rsidP="004F515D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1-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AB2BD4" w:rsidRPr="00ED1B99">
              <w:rPr>
                <w:b/>
                <w:bCs/>
                <w:sz w:val="22"/>
                <w:szCs w:val="22"/>
                <w:lang w:val="kk-KZ" w:eastAsia="ar-SA"/>
              </w:rPr>
              <w:t>Дәріс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AB2BD4" w:rsidRPr="00ED1B99">
              <w:rPr>
                <w:b/>
                <w:bCs/>
                <w:sz w:val="22"/>
                <w:szCs w:val="22"/>
                <w:lang w:val="kk-KZ" w:eastAsia="ar-SA"/>
              </w:rPr>
              <w:t>(</w:t>
            </w:r>
            <w:r w:rsidR="00AB2BD4" w:rsidRPr="00ED1B99">
              <w:rPr>
                <w:bCs/>
                <w:sz w:val="22"/>
                <w:szCs w:val="22"/>
                <w:lang w:val="kk-KZ" w:eastAsia="ar-SA"/>
              </w:rPr>
              <w:t>аналитикалық</w:t>
            </w:r>
            <w:r w:rsidR="00AB2BD4" w:rsidRPr="00ED1B99">
              <w:rPr>
                <w:b/>
                <w:bCs/>
                <w:sz w:val="22"/>
                <w:szCs w:val="22"/>
                <w:lang w:val="kk-KZ" w:eastAsia="ar-SA"/>
              </w:rPr>
              <w:t>): Кіріспе</w:t>
            </w:r>
            <w:r w:rsidR="00AB2BD4" w:rsidRPr="00ED1B99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AB2BD4" w:rsidRPr="00ED1B99">
              <w:rPr>
                <w:lang w:val="kk-KZ"/>
              </w:rPr>
              <w:t>Пәннің теориялық –методологиялық аспектілері</w:t>
            </w:r>
            <w:r w:rsidR="00880E5A">
              <w:rPr>
                <w:lang w:val="kk-KZ"/>
              </w:rPr>
              <w:t xml:space="preserve">. </w:t>
            </w:r>
            <w:r w:rsidR="00880E5A" w:rsidRPr="00EC03B0">
              <w:rPr>
                <w:lang w:val="kk-KZ"/>
              </w:rPr>
              <w:t>Этнография және фольклортану ғылымы  оның тарихы мен теориясы.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Pr="00ED1B99" w:rsidRDefault="00EC78FC" w:rsidP="0079474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Pr="00ED1B99" w:rsidRDefault="00AB2BD4" w:rsidP="00ED1B99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AB2BD4" w:rsidRPr="009E42D5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557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Pr="00ED1B99" w:rsidRDefault="00AB2BD4" w:rsidP="00AB2BD4">
            <w:pPr>
              <w:tabs>
                <w:tab w:val="left" w:pos="1276"/>
              </w:tabs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Pr="00ED1B99" w:rsidRDefault="004F515D" w:rsidP="00ED1B99">
            <w:pPr>
              <w:tabs>
                <w:tab w:val="left" w:pos="3990"/>
              </w:tabs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1- </w:t>
            </w:r>
            <w:r w:rsidR="00AB2BD4"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 w:rsidR="00AB2BD4" w:rsidRPr="00ED1B99">
              <w:rPr>
                <w:b/>
                <w:bCs/>
                <w:sz w:val="22"/>
                <w:szCs w:val="22"/>
                <w:lang w:val="kk-KZ"/>
              </w:rPr>
              <w:tab/>
            </w:r>
            <w:r w:rsidR="00880E5A" w:rsidRPr="00EC03B0">
              <w:rPr>
                <w:lang w:val="kk-KZ"/>
              </w:rPr>
              <w:t xml:space="preserve">Фольлор мен этнографияның байланыстылығы. Фольклордың тіл, этнография, тарих, философия, музыкамен байланысы. </w:t>
            </w:r>
            <w:r w:rsidR="009E42D5">
              <w:rPr>
                <w:lang w:val="kk-KZ"/>
              </w:rPr>
              <w:t xml:space="preserve"> </w:t>
            </w:r>
            <w:r w:rsidR="00AB2BD4" w:rsidRPr="00ED1B99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="00AB2BD4" w:rsidRPr="00ED1B99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Pr="00ED1B99" w:rsidRDefault="00EC78FC" w:rsidP="00ED1B99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Pr="00ED1B99" w:rsidRDefault="00CF7F93" w:rsidP="00F479B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EC78FC" w:rsidRPr="009E42D5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159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  <w:r w:rsidRPr="00ED1B9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2- 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>аналитикалық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 w:rsidRPr="00EC03B0">
              <w:rPr>
                <w:lang w:val="kk-KZ"/>
              </w:rPr>
              <w:t xml:space="preserve"> Этнологиядағы фольклордың орны мен ролі,  теориялық негіздері.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both"/>
              <w:rPr>
                <w:lang w:val="kk-KZ"/>
              </w:rPr>
            </w:pPr>
          </w:p>
        </w:tc>
      </w:tr>
      <w:tr w:rsidR="00EC78FC" w:rsidRPr="00880E5A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159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2- 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 w:rsidRPr="00EC03B0">
              <w:rPr>
                <w:lang w:val="kk-KZ"/>
              </w:rPr>
              <w:t xml:space="preserve"> Қазақ фольклорының даму, қалыптасу кезеңдері.</w:t>
            </w:r>
            <w:r>
              <w:rPr>
                <w:lang w:val="kk-KZ"/>
              </w:rPr>
              <w:t xml:space="preserve"> </w:t>
            </w:r>
            <w:r w:rsidRPr="00ED1B99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ED1B99">
              <w:rPr>
                <w:rStyle w:val="tlid-translation"/>
                <w:sz w:val="22"/>
                <w:szCs w:val="22"/>
                <w:lang w:val="kk-KZ"/>
              </w:rPr>
              <w:t xml:space="preserve"> схема, карта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AB2BD4" w:rsidRPr="005E1ABF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159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Pr="00ED1B99" w:rsidRDefault="00AB2BD4" w:rsidP="00ED1B99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15D" w:rsidRPr="00ED1B99" w:rsidRDefault="009E42D5" w:rsidP="00CA107D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 xml:space="preserve">1-МОӨЖ. </w:t>
            </w:r>
            <w:r w:rsidR="0063252E">
              <w:rPr>
                <w:lang w:val="kk-KZ"/>
              </w:rPr>
              <w:t>Магистранттарға</w:t>
            </w:r>
            <w:r w:rsidRPr="009E42D5">
              <w:rPr>
                <w:lang w:val="kk-KZ"/>
              </w:rPr>
              <w:t xml:space="preserve"> </w:t>
            </w:r>
            <w:r w:rsidR="00AB2BD4" w:rsidRPr="009E42D5">
              <w:rPr>
                <w:lang w:val="kk-KZ"/>
              </w:rPr>
              <w:t>МӨЖ</w:t>
            </w:r>
            <w:r w:rsidRPr="009E42D5">
              <w:rPr>
                <w:lang w:val="kk-KZ"/>
              </w:rPr>
              <w:t>-</w:t>
            </w:r>
            <w:r w:rsidR="00AB2BD4" w:rsidRPr="009E42D5">
              <w:rPr>
                <w:lang w:val="kk-KZ"/>
              </w:rPr>
              <w:t xml:space="preserve">1. </w:t>
            </w:r>
            <w:r w:rsidRPr="009E42D5">
              <w:rPr>
                <w:lang w:val="kk-KZ"/>
              </w:rPr>
              <w:t xml:space="preserve"> Орындау бойынша кеңес беру.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Pr="00ED1B99" w:rsidRDefault="00AB2BD4" w:rsidP="00ED1B99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Default="00AB2BD4" w:rsidP="00ED1B9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EC78FC" w:rsidRPr="00403DEF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159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  <w:r w:rsidRPr="00ED1B9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AB2BD4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3-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>аналитикалық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EC03B0">
              <w:rPr>
                <w:lang w:val="kk-KZ"/>
              </w:rPr>
              <w:t>Фольклор - қазақ этнографиясының  дерек көзі ретінде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AB2BD4" w:rsidRDefault="00EC78FC" w:rsidP="00EC78F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EC78FC" w:rsidRPr="00BD3E7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159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9E42D5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3- 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 w:rsidRPr="00EC03B0">
              <w:rPr>
                <w:lang w:val="kk-KZ"/>
              </w:rPr>
              <w:t xml:space="preserve"> Фольлор және этнография: зерттелу мәселелері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5F1842" w:rsidRPr="00BD3E7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159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842" w:rsidRPr="00ED1B99" w:rsidRDefault="005F1842" w:rsidP="00ED1B99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42" w:rsidRDefault="005F1842" w:rsidP="0051393D">
            <w:pPr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1-МӨЖ.</w:t>
            </w:r>
            <w:r w:rsidRPr="00AB2BD4">
              <w:rPr>
                <w:b/>
                <w:lang w:val="kk-KZ"/>
              </w:rPr>
              <w:t xml:space="preserve"> </w:t>
            </w:r>
            <w:r w:rsidRPr="005F1842">
              <w:rPr>
                <w:bCs/>
                <w:lang w:val="kk-KZ"/>
              </w:rPr>
              <w:t>Фольклор – ежелгі дүниетаным және көне мәдениет, әрі мұра.</w:t>
            </w:r>
            <w:r w:rsidRPr="005F1842">
              <w:rPr>
                <w:lang w:val="kk-KZ"/>
              </w:rPr>
              <w:t xml:space="preserve"> </w:t>
            </w:r>
            <w:r w:rsidRPr="005F1842">
              <w:rPr>
                <w:b/>
                <w:sz w:val="22"/>
                <w:szCs w:val="22"/>
                <w:lang w:val="kk-KZ"/>
              </w:rPr>
              <w:t>Э</w:t>
            </w:r>
            <w:r>
              <w:rPr>
                <w:b/>
                <w:sz w:val="22"/>
                <w:szCs w:val="22"/>
                <w:lang w:val="kk-KZ"/>
              </w:rPr>
              <w:t>ссе жазу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42" w:rsidRDefault="005F1842" w:rsidP="00ED1B99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42" w:rsidRDefault="00E77BE9" w:rsidP="00ED1B99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</w:p>
        </w:tc>
      </w:tr>
      <w:tr w:rsidR="00AB2BD4" w:rsidRPr="009E42D5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D4" w:rsidRPr="00ED1B99" w:rsidRDefault="00AB2BD4" w:rsidP="00ED1B99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Pr="00ED1B99" w:rsidRDefault="005F1842" w:rsidP="005F1842">
            <w:pPr>
              <w:jc w:val="center"/>
              <w:rPr>
                <w:lang w:val="kk-KZ"/>
              </w:rPr>
            </w:pPr>
            <w:r w:rsidRPr="00EC03B0">
              <w:rPr>
                <w:b/>
                <w:lang w:val="kk-KZ"/>
              </w:rPr>
              <w:t>Модуль 2 Тұрмыстық фольклор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Pr="00ED1B99" w:rsidRDefault="00AB2BD4" w:rsidP="00F479BC">
            <w:pPr>
              <w:rPr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D4" w:rsidRPr="00ED1B99" w:rsidRDefault="00AB2BD4" w:rsidP="00F479BC">
            <w:pPr>
              <w:rPr>
                <w:lang w:val="kk-KZ"/>
              </w:rPr>
            </w:pPr>
          </w:p>
        </w:tc>
      </w:tr>
      <w:tr w:rsidR="00EC78FC" w:rsidRPr="009E42D5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  <w:r w:rsidRPr="00ED1B9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4-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>аналитикалық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 xml:space="preserve">): </w:t>
            </w:r>
            <w:r w:rsidRPr="00EC03B0">
              <w:rPr>
                <w:lang w:val="kk-KZ"/>
              </w:rPr>
              <w:t xml:space="preserve">Отбасын құрау және оған қатысты әдет-ғұрып салт - дәстүрлердегі фольклор: «Тойбастар», «Тойтарқар», «Жар-жар», «Сыңсу», «Беташар» өлеңдеріндегі этнография.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both"/>
              <w:rPr>
                <w:lang w:val="kk-KZ"/>
              </w:rPr>
            </w:pPr>
          </w:p>
        </w:tc>
      </w:tr>
      <w:tr w:rsidR="00EC78FC" w:rsidRPr="00BD3E7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B412A2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4- 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C03B0">
              <w:rPr>
                <w:lang w:val="kk-KZ"/>
              </w:rPr>
              <w:t>Қазақ этнографиясындағы отбасылық қатынастарға байланысты ырымдар мен тиымдар</w:t>
            </w:r>
            <w:r w:rsidRPr="00ED1B99">
              <w:rPr>
                <w:rStyle w:val="tlid-translation"/>
                <w:b/>
                <w:sz w:val="22"/>
                <w:szCs w:val="22"/>
                <w:lang w:val="kk-KZ"/>
              </w:rPr>
              <w:t xml:space="preserve"> Жұмыс түрі:</w:t>
            </w:r>
            <w:r w:rsidRPr="00ED1B99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Pr="00DB7450">
              <w:rPr>
                <w:b/>
                <w:sz w:val="20"/>
                <w:szCs w:val="20"/>
                <w:lang w:val="kk-KZ"/>
              </w:rPr>
              <w:t>Жобалық және шығармашылық қызмет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1E3147" w:rsidRDefault="00EC78FC" w:rsidP="00EC78FC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CA4EB0" w:rsidRPr="005E1ABF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CA4EB0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B412A2" w:rsidP="00CA4EB0">
            <w:pPr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2-МОӨЖ</w:t>
            </w:r>
            <w:r w:rsidR="00CA4EB0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CA4EB0" w:rsidRPr="005F070D">
              <w:rPr>
                <w:lang w:val="kk-KZ"/>
              </w:rPr>
              <w:t xml:space="preserve"> </w:t>
            </w:r>
            <w:r w:rsidR="0063252E">
              <w:rPr>
                <w:lang w:val="kk-KZ"/>
              </w:rPr>
              <w:t>Магистранттарға</w:t>
            </w:r>
            <w:r w:rsidR="0063252E" w:rsidRPr="009E42D5">
              <w:rPr>
                <w:lang w:val="kk-KZ"/>
              </w:rPr>
              <w:t xml:space="preserve"> </w:t>
            </w:r>
            <w:r w:rsidRPr="009E42D5">
              <w:rPr>
                <w:lang w:val="kk-KZ"/>
              </w:rPr>
              <w:t>МӨЖ-</w:t>
            </w:r>
            <w:r>
              <w:rPr>
                <w:lang w:val="kk-KZ"/>
              </w:rPr>
              <w:t>2</w:t>
            </w:r>
            <w:r w:rsidRPr="009E42D5">
              <w:rPr>
                <w:lang w:val="kk-KZ"/>
              </w:rPr>
              <w:t xml:space="preserve">.  </w:t>
            </w:r>
            <w:r>
              <w:rPr>
                <w:lang w:val="kk-KZ"/>
              </w:rPr>
              <w:t>о</w:t>
            </w:r>
            <w:r w:rsidRPr="009E42D5">
              <w:rPr>
                <w:lang w:val="kk-KZ"/>
              </w:rPr>
              <w:t>рындау бойынша кеңес беру.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CA4EB0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Default="00CA4EB0" w:rsidP="00CA4EB0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EC78FC" w:rsidRPr="0051393D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  <w:r w:rsidRPr="00ED1B9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5-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>аналитикалық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 xml:space="preserve">): </w:t>
            </w:r>
            <w:r w:rsidRPr="00EC03B0">
              <w:rPr>
                <w:lang w:val="kk-KZ"/>
              </w:rPr>
              <w:t>Еңбек пен кәсіпке байланысты қазақ этнографиясы мен фольклор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F479BC" w:rsidRDefault="00EC78FC" w:rsidP="00EC78FC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EC78FC" w:rsidRPr="00470BCE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5- 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C03B0">
              <w:rPr>
                <w:lang w:val="kk-KZ"/>
              </w:rPr>
              <w:t>Шаруашылыққа қатысты әдет ғұрып, салт</w:t>
            </w:r>
            <w:r>
              <w:rPr>
                <w:lang w:val="kk-KZ"/>
              </w:rPr>
              <w:t xml:space="preserve"> </w:t>
            </w:r>
            <w:r w:rsidRPr="00EC03B0">
              <w:rPr>
                <w:lang w:val="kk-KZ"/>
              </w:rPr>
              <w:t>дәстүрлер және олардың қазақ  фольклорындағы көрінісі</w:t>
            </w:r>
            <w:r w:rsidRPr="00ED1B99">
              <w:rPr>
                <w:rStyle w:val="tlid-translation"/>
                <w:b/>
                <w:sz w:val="22"/>
                <w:szCs w:val="22"/>
                <w:lang w:val="kk-KZ"/>
              </w:rPr>
              <w:t xml:space="preserve"> Жұмыс түрі:</w:t>
            </w:r>
            <w:r w:rsidRPr="00ED1B99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F479BC" w:rsidRDefault="00EC78FC" w:rsidP="00EC78FC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AD554D" w:rsidRPr="00BD3E7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207"/>
          <w:jc w:val="center"/>
        </w:trPr>
        <w:tc>
          <w:tcPr>
            <w:tcW w:w="8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ED1B99" w:rsidRDefault="00AD554D" w:rsidP="00ED1B99">
            <w:pPr>
              <w:jc w:val="center"/>
              <w:rPr>
                <w:b/>
                <w:lang w:val="kk-KZ"/>
              </w:rPr>
            </w:pPr>
            <w:r w:rsidRPr="00ED1B99">
              <w:rPr>
                <w:b/>
                <w:sz w:val="22"/>
                <w:szCs w:val="22"/>
                <w:lang w:val="kk-KZ"/>
              </w:rPr>
              <w:t>Модуль 2 Қазақ халқы мәдениетіндегі дәстүрлілік пен модернизация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ED1B99" w:rsidRDefault="00AD554D" w:rsidP="00ED1B99">
            <w:pPr>
              <w:jc w:val="both"/>
              <w:rPr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ED1B99" w:rsidRDefault="00AD554D" w:rsidP="00ED1B99">
            <w:pPr>
              <w:jc w:val="both"/>
              <w:rPr>
                <w:b/>
                <w:lang w:val="kk-KZ"/>
              </w:rPr>
            </w:pPr>
          </w:p>
        </w:tc>
      </w:tr>
      <w:tr w:rsidR="00EC78FC" w:rsidRPr="00A62CBC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641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</w:pPr>
            <w:r w:rsidRPr="00ED1B99">
              <w:rPr>
                <w:sz w:val="22"/>
                <w:szCs w:val="22"/>
              </w:rPr>
              <w:t>6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r>
              <w:rPr>
                <w:b/>
                <w:bCs/>
                <w:sz w:val="22"/>
                <w:szCs w:val="22"/>
                <w:lang w:val="kk-KZ" w:eastAsia="ar-SA"/>
              </w:rPr>
              <w:t>6-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EC03B0">
              <w:rPr>
                <w:lang w:val="kk-KZ"/>
              </w:rPr>
              <w:t>Орыс зерттеушілері еңбектеріндегі қазақ</w:t>
            </w:r>
            <w:r w:rsidRPr="00EC03B0">
              <w:rPr>
                <w:bCs/>
                <w:lang w:val="kk-KZ" w:eastAsia="ar-SA"/>
              </w:rPr>
              <w:t xml:space="preserve"> этнографиясы және фольклор </w:t>
            </w:r>
            <w:r w:rsidRPr="00EC03B0">
              <w:rPr>
                <w:lang w:val="kk-KZ"/>
              </w:rPr>
              <w:t xml:space="preserve">(XIX – XX вв.)..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FE4599" w:rsidRDefault="00EC78FC" w:rsidP="00EC78FC">
            <w:pPr>
              <w:rPr>
                <w:lang w:val="kk-KZ"/>
              </w:rPr>
            </w:pPr>
          </w:p>
        </w:tc>
      </w:tr>
      <w:tr w:rsidR="00EC78FC" w:rsidRPr="003433CA" w:rsidTr="005617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805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6- 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</w:t>
            </w:r>
            <w:r w:rsidRPr="00ED1B99">
              <w:rPr>
                <w:bCs/>
                <w:sz w:val="22"/>
                <w:szCs w:val="22"/>
                <w:lang w:val="kk-KZ"/>
              </w:rPr>
              <w:t>):</w:t>
            </w:r>
            <w:r w:rsidRPr="00ED1B99">
              <w:rPr>
                <w:lang w:val="kk-KZ"/>
              </w:rPr>
              <w:t xml:space="preserve"> </w:t>
            </w:r>
            <w:r w:rsidRPr="00EC03B0">
              <w:rPr>
                <w:lang w:val="kk-KZ"/>
              </w:rPr>
              <w:t>Қазақ фольклоры мен орыс фольклорын салыстырмалы талдау</w:t>
            </w:r>
            <w:r w:rsidRPr="00ED1B99">
              <w:rPr>
                <w:rStyle w:val="tlid-translation"/>
                <w:b/>
                <w:sz w:val="22"/>
                <w:szCs w:val="22"/>
                <w:lang w:val="kk-KZ"/>
              </w:rPr>
              <w:t xml:space="preserve"> Жұмыс түрі:</w:t>
            </w:r>
            <w:r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Pr="002E54B2">
              <w:rPr>
                <w:rStyle w:val="tlid-translation"/>
                <w:b/>
                <w:sz w:val="22"/>
                <w:szCs w:val="22"/>
                <w:lang w:val="kk-KZ"/>
              </w:rPr>
              <w:t>(Жобалық және шығармашылық қызмет)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2E54B2" w:rsidRDefault="00EC78FC" w:rsidP="00EC78FC">
            <w:pPr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EC78FC" w:rsidRPr="0051393D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134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  <w:r w:rsidRPr="00ED1B9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7-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EC03B0">
              <w:rPr>
                <w:lang w:val="kk-KZ"/>
              </w:rPr>
              <w:t>Мақал-мәтелдердің танымдық-тәрбиелік сипаты.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EC78FC" w:rsidRPr="00BD3E7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r>
              <w:rPr>
                <w:b/>
                <w:bCs/>
                <w:sz w:val="22"/>
                <w:szCs w:val="22"/>
                <w:lang w:val="kk-KZ"/>
              </w:rPr>
              <w:t>7-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C03B0">
              <w:rPr>
                <w:lang w:val="kk-KZ"/>
              </w:rPr>
              <w:t>Мақал-мәтелдерді классификациялау</w:t>
            </w:r>
            <w:r w:rsidRPr="00ED1B99">
              <w:rPr>
                <w:rStyle w:val="tlid-translation"/>
                <w:b/>
                <w:sz w:val="22"/>
                <w:szCs w:val="22"/>
                <w:lang w:val="kk-KZ"/>
              </w:rPr>
              <w:t xml:space="preserve"> Жұмыс түрі:</w:t>
            </w:r>
            <w:r w:rsidRPr="00ED1B99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CA4EB0" w:rsidRPr="00BD3E70" w:rsidTr="000434C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574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ED1B99">
            <w:pPr>
              <w:jc w:val="center"/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0B2EF6" w:rsidP="00B412A2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2-МӨЖ. </w:t>
            </w:r>
            <w:r w:rsidR="005F1842" w:rsidRPr="00EC03B0">
              <w:rPr>
                <w:lang w:val="kk-KZ"/>
              </w:rPr>
              <w:t>Мал шаруашылығына қатысты ырым тиымдар және оның</w:t>
            </w:r>
            <w:r w:rsidR="005F1842">
              <w:rPr>
                <w:lang w:val="kk-KZ"/>
              </w:rPr>
              <w:t xml:space="preserve"> </w:t>
            </w:r>
            <w:r w:rsidR="005F1842" w:rsidRPr="00EC03B0">
              <w:rPr>
                <w:lang w:val="kk-KZ"/>
              </w:rPr>
              <w:t>қазақтың тұрмыс салт жырларында көрініс табуы</w:t>
            </w:r>
            <w:r w:rsidR="005F1842" w:rsidRPr="00EC03B0">
              <w:rPr>
                <w:b/>
                <w:color w:val="201F1E"/>
                <w:shd w:val="clear" w:color="auto" w:fill="FFFFFF"/>
                <w:lang w:val="kk-KZ"/>
              </w:rPr>
              <w:t>. Оқыған материалдың құрылымдық-логикалық сызбасын жасау.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ED1B99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Default="00E77BE9" w:rsidP="0051393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</w:p>
        </w:tc>
      </w:tr>
      <w:tr w:rsidR="003E6A85" w:rsidRPr="00BD3E7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9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85" w:rsidRPr="00ED1B99" w:rsidRDefault="002E54B2" w:rsidP="00794744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                     1  </w:t>
            </w:r>
            <w:r w:rsidRPr="00ED1B99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  <w:lang w:val="kk-KZ"/>
              </w:rPr>
              <w:t>РАЛЫҚ БАҚЫЛАУ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85" w:rsidRPr="00ED1B99" w:rsidRDefault="003E6A85" w:rsidP="00794744">
            <w:pPr>
              <w:jc w:val="both"/>
              <w:rPr>
                <w:lang w:val="kk-KZ"/>
              </w:rPr>
            </w:pPr>
            <w:r w:rsidRPr="00ED1B99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5F1842" w:rsidRPr="00BD3E7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9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42" w:rsidRDefault="005F1842" w:rsidP="005F184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lang w:val="kk-KZ" w:eastAsia="ar-SA"/>
              </w:rPr>
              <w:t>Модуль 3</w:t>
            </w:r>
            <w:r w:rsidRPr="00EC03B0">
              <w:rPr>
                <w:b/>
                <w:bCs/>
                <w:lang w:val="kk-KZ" w:eastAsia="ar-SA"/>
              </w:rPr>
              <w:t>. Рухани мәдениеттегі фольклор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42" w:rsidRPr="00ED1B99" w:rsidRDefault="005F1842" w:rsidP="0079474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EC78FC" w:rsidRPr="00A62CBC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679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</w:pPr>
            <w:r w:rsidRPr="00ED1B99">
              <w:rPr>
                <w:sz w:val="22"/>
                <w:szCs w:val="22"/>
              </w:rPr>
              <w:t>8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r>
              <w:rPr>
                <w:b/>
                <w:bCs/>
                <w:sz w:val="22"/>
                <w:szCs w:val="22"/>
                <w:lang w:val="kk-KZ" w:eastAsia="ar-SA"/>
              </w:rPr>
              <w:t>8-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proofErr w:type="spellStart"/>
            <w:r w:rsidRPr="00EC03B0">
              <w:rPr>
                <w:lang w:val="uk-UA"/>
              </w:rPr>
              <w:t>Шешендік</w:t>
            </w:r>
            <w:proofErr w:type="spellEnd"/>
            <w:r w:rsidRPr="00EC03B0">
              <w:rPr>
                <w:lang w:val="uk-UA"/>
              </w:rPr>
              <w:t xml:space="preserve"> </w:t>
            </w:r>
            <w:proofErr w:type="spellStart"/>
            <w:r w:rsidRPr="00EC03B0">
              <w:rPr>
                <w:lang w:val="uk-UA"/>
              </w:rPr>
              <w:t>өнер</w:t>
            </w:r>
            <w:proofErr w:type="spellEnd"/>
            <w:r w:rsidRPr="00EC03B0">
              <w:rPr>
                <w:lang w:val="uk-UA"/>
              </w:rPr>
              <w:t xml:space="preserve">. </w:t>
            </w:r>
            <w:proofErr w:type="spellStart"/>
            <w:r w:rsidRPr="00EC03B0">
              <w:rPr>
                <w:lang w:val="uk-UA"/>
              </w:rPr>
              <w:t>Қызметі</w:t>
            </w:r>
            <w:proofErr w:type="spellEnd"/>
            <w:r w:rsidRPr="00EC03B0">
              <w:rPr>
                <w:lang w:val="uk-UA"/>
              </w:rPr>
              <w:t xml:space="preserve"> </w:t>
            </w:r>
            <w:proofErr w:type="spellStart"/>
            <w:r w:rsidRPr="00EC03B0">
              <w:rPr>
                <w:lang w:val="uk-UA"/>
              </w:rPr>
              <w:t>мен</w:t>
            </w:r>
            <w:proofErr w:type="spellEnd"/>
            <w:r w:rsidRPr="00EC03B0">
              <w:rPr>
                <w:lang w:val="uk-UA"/>
              </w:rPr>
              <w:t xml:space="preserve"> </w:t>
            </w:r>
            <w:proofErr w:type="spellStart"/>
            <w:r w:rsidRPr="00EC03B0">
              <w:rPr>
                <w:lang w:val="uk-UA"/>
              </w:rPr>
              <w:t>қоғамдық</w:t>
            </w:r>
            <w:proofErr w:type="spellEnd"/>
            <w:r w:rsidRPr="00EC03B0">
              <w:rPr>
                <w:lang w:val="uk-UA"/>
              </w:rPr>
              <w:t xml:space="preserve"> </w:t>
            </w:r>
            <w:proofErr w:type="spellStart"/>
            <w:r w:rsidRPr="00EC03B0">
              <w:rPr>
                <w:lang w:val="uk-UA"/>
              </w:rPr>
              <w:t>мәні</w:t>
            </w:r>
            <w:proofErr w:type="spellEnd"/>
            <w:r w:rsidRPr="00EC03B0">
              <w:rPr>
                <w:lang w:val="uk-UA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both"/>
            </w:pPr>
          </w:p>
        </w:tc>
      </w:tr>
      <w:tr w:rsidR="00EC78FC" w:rsidRPr="003433CA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Default="00EC78FC" w:rsidP="00EC78F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8-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lang w:val="uk-UA"/>
              </w:rPr>
              <w:t>Шешендік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өнердің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зерттелуі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мен</w:t>
            </w:r>
            <w:proofErr w:type="spellEnd"/>
          </w:p>
          <w:p w:rsidR="00EC78FC" w:rsidRPr="00ED1B99" w:rsidRDefault="00EC78FC" w:rsidP="00EC78FC">
            <w:pPr>
              <w:rPr>
                <w:b/>
                <w:bCs/>
                <w:lang w:val="kk-KZ"/>
              </w:rPr>
            </w:pPr>
            <w:r w:rsidRPr="00EC03B0">
              <w:rPr>
                <w:lang w:val="uk-UA"/>
              </w:rPr>
              <w:t>Қ</w:t>
            </w:r>
            <w:r w:rsidRPr="00EC03B0">
              <w:rPr>
                <w:lang w:val="kk-KZ"/>
              </w:rPr>
              <w:t>оғамдық</w:t>
            </w:r>
            <w:r>
              <w:rPr>
                <w:lang w:val="kk-KZ"/>
              </w:rPr>
              <w:t xml:space="preserve"> </w:t>
            </w:r>
            <w:r w:rsidRPr="00EC03B0">
              <w:rPr>
                <w:lang w:val="kk-KZ"/>
              </w:rPr>
              <w:t>қызметі.   Шешендік өнердің дәстүрлі мектебі.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77BE9" w:rsidP="00EC78F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A4EB0" w:rsidRPr="005E1ABF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EB0" w:rsidRPr="00ED1B99" w:rsidRDefault="00CA4EB0" w:rsidP="00ED1B99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56174A" w:rsidRDefault="0056174A" w:rsidP="00C77479">
            <w:pPr>
              <w:rPr>
                <w:color w:val="FF0000"/>
                <w:lang w:val="kk-KZ"/>
              </w:rPr>
            </w:pPr>
            <w:r>
              <w:rPr>
                <w:b/>
                <w:lang w:val="kk-KZ"/>
              </w:rPr>
              <w:t xml:space="preserve">3- </w:t>
            </w:r>
            <w:r w:rsidR="0063252E" w:rsidRPr="0063252E">
              <w:rPr>
                <w:b/>
                <w:lang w:val="kk-KZ"/>
              </w:rPr>
              <w:t>МОӨЖ.</w:t>
            </w:r>
            <w:r w:rsidR="0063252E" w:rsidRPr="009E42D5">
              <w:rPr>
                <w:lang w:val="kk-KZ"/>
              </w:rPr>
              <w:t xml:space="preserve"> </w:t>
            </w:r>
            <w:r w:rsidR="0063252E">
              <w:rPr>
                <w:lang w:val="kk-KZ"/>
              </w:rPr>
              <w:t>Магистранттарға</w:t>
            </w:r>
            <w:r w:rsidR="0063252E" w:rsidRPr="009E42D5">
              <w:rPr>
                <w:lang w:val="kk-KZ"/>
              </w:rPr>
              <w:t xml:space="preserve"> МӨЖ-</w:t>
            </w:r>
            <w:r>
              <w:rPr>
                <w:lang w:val="kk-KZ"/>
              </w:rPr>
              <w:t>3</w:t>
            </w:r>
            <w:r w:rsidR="0063252E" w:rsidRPr="009E42D5">
              <w:rPr>
                <w:lang w:val="kk-KZ"/>
              </w:rPr>
              <w:t xml:space="preserve">.  </w:t>
            </w:r>
            <w:r w:rsidR="0063252E">
              <w:rPr>
                <w:lang w:val="kk-KZ"/>
              </w:rPr>
              <w:t>о</w:t>
            </w:r>
            <w:r w:rsidR="0063252E" w:rsidRPr="009E42D5">
              <w:rPr>
                <w:lang w:val="kk-KZ"/>
              </w:rPr>
              <w:t>рындау бойынша кеңес беру.</w:t>
            </w:r>
            <w:r w:rsidR="0063252E" w:rsidRPr="0063252E">
              <w:rPr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51393D">
            <w:pPr>
              <w:rPr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51393D">
            <w:pPr>
              <w:rPr>
                <w:lang w:val="kk-KZ"/>
              </w:rPr>
            </w:pPr>
          </w:p>
        </w:tc>
      </w:tr>
      <w:tr w:rsidR="00EC78FC" w:rsidRPr="008416A9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444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  <w:r w:rsidRPr="00ED1B9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9-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 xml:space="preserve"> (жалғасы)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C03B0">
              <w:rPr>
                <w:lang w:val="kk-KZ"/>
              </w:rPr>
              <w:t>Қазақ мифтерінің архаикалық сипаты мен тарихи фактілігі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</w:p>
        </w:tc>
      </w:tr>
      <w:tr w:rsidR="00EC78FC" w:rsidRPr="00BD3E70" w:rsidTr="005617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r>
              <w:rPr>
                <w:b/>
                <w:bCs/>
                <w:sz w:val="22"/>
                <w:szCs w:val="22"/>
                <w:lang w:val="kk-KZ"/>
              </w:rPr>
              <w:t>9-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C03B0">
              <w:rPr>
                <w:lang w:val="kk-KZ"/>
              </w:rPr>
              <w:t>Аңыз жанры -тарихи шындық, факті ретіндегі ролі. Аңыздардың көп варианттылығы</w:t>
            </w:r>
            <w:r w:rsidRPr="00ED1B99">
              <w:rPr>
                <w:rStyle w:val="tlid-translation"/>
                <w:b/>
                <w:sz w:val="22"/>
                <w:szCs w:val="22"/>
                <w:lang w:val="kk-KZ"/>
              </w:rPr>
              <w:t xml:space="preserve"> Жұмыс түрі:</w:t>
            </w:r>
            <w:r w:rsidRPr="00ED1B99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77BE9" w:rsidP="00EC78F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56174A" w:rsidRPr="00FE7551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4A" w:rsidRPr="00ED1B99" w:rsidRDefault="0056174A" w:rsidP="00ED1B99">
            <w:pPr>
              <w:jc w:val="center"/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4A" w:rsidRDefault="0056174A" w:rsidP="00403DEF">
            <w:pPr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3-МӨЖ.</w:t>
            </w:r>
            <w:r w:rsidRPr="0056174A">
              <w:rPr>
                <w:color w:val="FF0000"/>
                <w:lang w:val="kk-KZ"/>
              </w:rPr>
              <w:t xml:space="preserve"> </w:t>
            </w:r>
            <w:r w:rsidR="00FE7551" w:rsidRPr="00EC03B0">
              <w:rPr>
                <w:lang w:val="kk-KZ"/>
              </w:rPr>
              <w:t>Мақал-мәтелдердің жиналуы мен зерттелуі және тура және ауыспалы мағыналары</w:t>
            </w:r>
            <w:r w:rsidR="00FE7551" w:rsidRPr="0056174A">
              <w:rPr>
                <w:b/>
                <w:lang w:val="kk-KZ"/>
              </w:rPr>
              <w:t xml:space="preserve"> </w:t>
            </w:r>
            <w:r w:rsidRPr="0056174A">
              <w:rPr>
                <w:b/>
                <w:lang w:val="kk-KZ"/>
              </w:rPr>
              <w:t>(пікірталас</w:t>
            </w:r>
            <w:r w:rsidRPr="0056174A">
              <w:rPr>
                <w:lang w:val="kk-KZ"/>
              </w:rPr>
              <w:t xml:space="preserve">) </w:t>
            </w:r>
            <w:r w:rsidRPr="0056174A">
              <w:rPr>
                <w:b/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4A" w:rsidRPr="00ED1B99" w:rsidRDefault="0056174A" w:rsidP="00ED1B99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4A" w:rsidRDefault="00E77BE9" w:rsidP="0051393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</w:tr>
      <w:tr w:rsidR="00EC78FC" w:rsidRPr="0051393D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  <w:r w:rsidRPr="00ED1B9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10-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 xml:space="preserve">Дәріс. </w:t>
            </w:r>
            <w:r w:rsidRPr="00EC03B0">
              <w:rPr>
                <w:lang w:val="kk-KZ"/>
              </w:rPr>
              <w:t>Халықтық медицинадағы қазақ фольклоры : бәдік, арбау-байлау, бақсы сарыны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both"/>
              <w:rPr>
                <w:lang w:val="kk-KZ"/>
              </w:rPr>
            </w:pPr>
          </w:p>
        </w:tc>
      </w:tr>
      <w:tr w:rsidR="00EC78FC" w:rsidRPr="00D46DD4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10-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C03B0">
              <w:rPr>
                <w:lang w:val="kk-KZ"/>
              </w:rPr>
              <w:t>Халықтық ветеринария</w:t>
            </w:r>
            <w:r w:rsidRPr="00ED1B99">
              <w:rPr>
                <w:rStyle w:val="tlid-translation"/>
                <w:b/>
                <w:sz w:val="22"/>
                <w:szCs w:val="22"/>
                <w:lang w:val="kk-KZ"/>
              </w:rPr>
              <w:t xml:space="preserve"> Жұмыс түрі:</w:t>
            </w:r>
            <w:r w:rsidRPr="00ED1B99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77BE9" w:rsidP="00EC78F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A4EB0" w:rsidRPr="00D46DD4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ED1B99">
            <w:pPr>
              <w:jc w:val="center"/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56174A" w:rsidP="0056174A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4- </w:t>
            </w:r>
            <w:r w:rsidR="00CA4EB0" w:rsidRPr="00ED1B99">
              <w:rPr>
                <w:b/>
                <w:lang w:val="kk-KZ"/>
              </w:rPr>
              <w:t>М</w:t>
            </w:r>
            <w:r w:rsidR="008641D2">
              <w:rPr>
                <w:b/>
                <w:lang w:val="kk-KZ"/>
              </w:rPr>
              <w:t>О</w:t>
            </w:r>
            <w:r>
              <w:rPr>
                <w:b/>
                <w:lang w:val="kk-KZ"/>
              </w:rPr>
              <w:t>ӨЖ.</w:t>
            </w:r>
            <w:r w:rsidR="00CA4EB0" w:rsidRPr="00ED1B99">
              <w:rPr>
                <w:b/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Магистранттарға</w:t>
            </w:r>
            <w:r w:rsidRPr="009E42D5">
              <w:rPr>
                <w:lang w:val="kk-KZ"/>
              </w:rPr>
              <w:t xml:space="preserve"> МӨЖ-</w:t>
            </w:r>
            <w:r>
              <w:rPr>
                <w:lang w:val="kk-KZ"/>
              </w:rPr>
              <w:t>4</w:t>
            </w:r>
            <w:r w:rsidRPr="009E42D5">
              <w:rPr>
                <w:lang w:val="kk-KZ"/>
              </w:rPr>
              <w:t xml:space="preserve">.  </w:t>
            </w:r>
            <w:r>
              <w:rPr>
                <w:lang w:val="kk-KZ"/>
              </w:rPr>
              <w:t>о</w:t>
            </w:r>
            <w:r w:rsidRPr="009E42D5">
              <w:rPr>
                <w:lang w:val="kk-KZ"/>
              </w:rPr>
              <w:t>рындау бойынша кеңес беру</w:t>
            </w:r>
            <w:r w:rsidRPr="00ED1B99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ED1B99">
            <w:pPr>
              <w:jc w:val="both"/>
              <w:rPr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ED1B99">
            <w:pPr>
              <w:jc w:val="both"/>
              <w:rPr>
                <w:lang w:val="kk-KZ"/>
              </w:rPr>
            </w:pPr>
          </w:p>
        </w:tc>
      </w:tr>
      <w:tr w:rsidR="00AD554D" w:rsidRPr="00BD3E7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8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ED1B99" w:rsidRDefault="00AD554D" w:rsidP="00ED1B99">
            <w:pPr>
              <w:tabs>
                <w:tab w:val="left" w:pos="2850"/>
              </w:tabs>
              <w:jc w:val="center"/>
              <w:rPr>
                <w:b/>
                <w:lang w:val="kk-KZ"/>
              </w:rPr>
            </w:pPr>
            <w:r w:rsidRPr="00ED1B99">
              <w:rPr>
                <w:b/>
                <w:sz w:val="22"/>
                <w:szCs w:val="22"/>
                <w:lang w:val="kk-KZ"/>
              </w:rPr>
              <w:t>Модуль 3 Рухани жаңғыру және қоғамдық сана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ED1B99" w:rsidRDefault="00AD554D" w:rsidP="00ED1B99">
            <w:pPr>
              <w:jc w:val="both"/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54D" w:rsidRPr="00ED1B99" w:rsidRDefault="00AD554D" w:rsidP="00ED1B99">
            <w:pPr>
              <w:jc w:val="both"/>
              <w:rPr>
                <w:b/>
              </w:rPr>
            </w:pPr>
          </w:p>
        </w:tc>
      </w:tr>
      <w:tr w:rsidR="00EC78FC" w:rsidRPr="00A62CBC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</w:pPr>
            <w:r w:rsidRPr="00ED1B99">
              <w:rPr>
                <w:sz w:val="22"/>
                <w:szCs w:val="22"/>
              </w:rPr>
              <w:t>11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C03B0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11-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EC03B0">
              <w:rPr>
                <w:b/>
                <w:bCs/>
                <w:lang w:val="kk-KZ" w:eastAsia="ar-SA"/>
              </w:rPr>
              <w:t xml:space="preserve">. </w:t>
            </w:r>
            <w:r w:rsidRPr="00EC03B0">
              <w:rPr>
                <w:lang w:val="kk-KZ"/>
              </w:rPr>
              <w:t>Қазақ тарихына қатысты оқиғалардың тарихи жырларда</w:t>
            </w:r>
          </w:p>
          <w:p w:rsidR="00EC78FC" w:rsidRPr="00ED1B99" w:rsidRDefault="00EC78FC" w:rsidP="00EC78FC">
            <w:pPr>
              <w:snapToGrid w:val="0"/>
              <w:jc w:val="both"/>
            </w:pPr>
            <w:r w:rsidRPr="00EC03B0">
              <w:rPr>
                <w:lang w:val="kk-KZ"/>
              </w:rPr>
              <w:t>көрініс табуы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both"/>
            </w:pPr>
          </w:p>
        </w:tc>
      </w:tr>
      <w:tr w:rsidR="00EC78FC" w:rsidRPr="008416A9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11-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C03B0">
              <w:rPr>
                <w:lang w:val="kk-KZ"/>
              </w:rPr>
              <w:t>Тарихи жырларды жүйелеу, елді жерді қорғау тақырыптары</w:t>
            </w:r>
            <w:r w:rsidRPr="00ED1B99">
              <w:rPr>
                <w:rStyle w:val="tlid-translation"/>
                <w:b/>
                <w:sz w:val="22"/>
                <w:szCs w:val="22"/>
                <w:lang w:val="kk-KZ"/>
              </w:rPr>
              <w:t xml:space="preserve"> Жұмыс түрі:</w:t>
            </w:r>
            <w:r w:rsidRPr="00ED1B99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77BE9" w:rsidP="00EC78F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EC78FC" w:rsidRPr="00A62CBC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</w:pPr>
            <w:r w:rsidRPr="00ED1B99">
              <w:rPr>
                <w:sz w:val="22"/>
                <w:szCs w:val="22"/>
              </w:rPr>
              <w:t>12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r>
              <w:rPr>
                <w:b/>
                <w:bCs/>
                <w:sz w:val="22"/>
                <w:szCs w:val="22"/>
                <w:lang w:val="kk-KZ" w:eastAsia="ar-SA"/>
              </w:rPr>
              <w:t>12-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 xml:space="preserve">проблемалық): </w:t>
            </w:r>
            <w:r w:rsidRPr="00EC03B0">
              <w:rPr>
                <w:lang w:val="kk-KZ"/>
              </w:rPr>
              <w:t>Көне эпос, батырлық эпос мәліметтеріндегі қазақ этнографиясының көрінісі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both"/>
            </w:pPr>
          </w:p>
        </w:tc>
      </w:tr>
      <w:tr w:rsidR="00EC78FC" w:rsidRPr="00B031A3" w:rsidTr="00FE692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552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12- 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C03B0">
              <w:rPr>
                <w:lang w:val="kk-KZ"/>
              </w:rPr>
              <w:t>Лиро эпостық жырлардағы қазақ этнографиясы</w:t>
            </w:r>
            <w:r>
              <w:rPr>
                <w:lang w:val="kk-KZ"/>
              </w:rPr>
              <w:t xml:space="preserve"> </w:t>
            </w:r>
            <w:r w:rsidRPr="00ED1B99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ED1B99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  <w:r>
              <w:rPr>
                <w:sz w:val="22"/>
                <w:szCs w:val="22"/>
                <w:lang w:val="kk-KZ"/>
              </w:rPr>
              <w:t xml:space="preserve"> т</w:t>
            </w:r>
            <w:r w:rsidRPr="00ED1B99">
              <w:rPr>
                <w:sz w:val="22"/>
                <w:szCs w:val="22"/>
                <w:lang w:val="kk-KZ"/>
              </w:rPr>
              <w:t>алдау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77BE9" w:rsidP="00EC78F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77479" w:rsidRPr="00C77479" w:rsidTr="00FE692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trHeight w:val="552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479" w:rsidRPr="00ED1B99" w:rsidRDefault="00C77479" w:rsidP="00C77479">
            <w:pPr>
              <w:jc w:val="center"/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479" w:rsidRDefault="00C77479" w:rsidP="00C77479">
            <w:pPr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5- </w:t>
            </w:r>
            <w:r w:rsidRPr="00ED1B99">
              <w:rPr>
                <w:b/>
                <w:lang w:val="kk-KZ"/>
              </w:rPr>
              <w:t>М</w:t>
            </w:r>
            <w:r>
              <w:rPr>
                <w:b/>
                <w:lang w:val="kk-KZ"/>
              </w:rPr>
              <w:t>ОӨЖ.</w:t>
            </w:r>
            <w:r w:rsidRPr="00ED1B99">
              <w:rPr>
                <w:b/>
                <w:color w:val="000000"/>
                <w:lang w:val="kk-KZ"/>
              </w:rPr>
              <w:t xml:space="preserve"> </w:t>
            </w:r>
            <w:r w:rsidRPr="00C77479">
              <w:rPr>
                <w:lang w:val="kk-KZ"/>
              </w:rPr>
              <w:t>Магистранттармен бірге о</w:t>
            </w:r>
            <w:r w:rsidRPr="00C77479">
              <w:rPr>
                <w:sz w:val="22"/>
                <w:szCs w:val="22"/>
                <w:shd w:val="clear" w:color="auto" w:fill="FFFFFF"/>
                <w:lang w:val="kk-KZ"/>
              </w:rPr>
              <w:t>қыған материалдың құрылымдық-логикалық сызбасын жасау</w:t>
            </w:r>
            <w:r w:rsidRPr="00C77479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479" w:rsidRPr="00ED1B99" w:rsidRDefault="00C77479" w:rsidP="00ED1B99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479" w:rsidRDefault="00C77479" w:rsidP="0051393D">
            <w:pPr>
              <w:rPr>
                <w:sz w:val="22"/>
                <w:szCs w:val="22"/>
                <w:lang w:val="kk-KZ"/>
              </w:rPr>
            </w:pPr>
          </w:p>
        </w:tc>
      </w:tr>
      <w:tr w:rsidR="00EC78FC" w:rsidRPr="00CA4EB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  <w:r w:rsidRPr="00ED1B99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13-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 w:rsidRPr="00EC03B0">
              <w:rPr>
                <w:lang w:val="kk-KZ"/>
              </w:rPr>
              <w:t xml:space="preserve"> Қазақ этнографиясының айтыс өнерінде бейнеленуі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both"/>
              <w:rPr>
                <w:lang w:val="kk-KZ"/>
              </w:rPr>
            </w:pPr>
          </w:p>
        </w:tc>
      </w:tr>
      <w:tr w:rsidR="00EC78FC" w:rsidRPr="00BD3E7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8FC" w:rsidRPr="00CA4EB0" w:rsidRDefault="00EC78FC" w:rsidP="00EC78FC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56174A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13-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C03B0">
              <w:rPr>
                <w:lang w:val="kk-KZ"/>
              </w:rPr>
              <w:t>Лиро эпостық жырлардағы қазақ этнографиясы мәселелерін талдау</w:t>
            </w:r>
            <w:r>
              <w:rPr>
                <w:lang w:val="kk-KZ"/>
              </w:rPr>
              <w:t xml:space="preserve"> </w:t>
            </w:r>
            <w:r w:rsidRPr="00ED1B99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ED1B99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77BE9" w:rsidP="00EC78F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641D2" w:rsidRPr="00BD3E7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1D2" w:rsidRPr="00ED1B99" w:rsidRDefault="008641D2" w:rsidP="00C77479">
            <w:pPr>
              <w:jc w:val="center"/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51" w:rsidRPr="00EC03B0" w:rsidRDefault="00C77479" w:rsidP="00FE7551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4-</w:t>
            </w:r>
            <w:r w:rsidR="008641D2" w:rsidRPr="00ED1B99">
              <w:rPr>
                <w:b/>
                <w:bCs/>
                <w:lang w:val="kk-KZ"/>
              </w:rPr>
              <w:t>М</w:t>
            </w:r>
            <w:r>
              <w:rPr>
                <w:b/>
                <w:bCs/>
              </w:rPr>
              <w:t>ӨЖ</w:t>
            </w:r>
            <w:r w:rsidR="008641D2">
              <w:rPr>
                <w:b/>
                <w:lang w:val="kk-KZ"/>
              </w:rPr>
              <w:t xml:space="preserve">. </w:t>
            </w:r>
            <w:r w:rsidR="008641D2" w:rsidRPr="00ED1B99">
              <w:rPr>
                <w:b/>
              </w:rPr>
              <w:t xml:space="preserve"> </w:t>
            </w:r>
            <w:r w:rsidR="00FE7551" w:rsidRPr="00EC03B0">
              <w:rPr>
                <w:lang w:val="kk-KZ"/>
              </w:rPr>
              <w:t>Батырлар жырындағы қазақ этнографиясы . батырлар</w:t>
            </w:r>
          </w:p>
          <w:p w:rsidR="008641D2" w:rsidRPr="00ED1B99" w:rsidRDefault="00FE7551" w:rsidP="00FE7551">
            <w:pPr>
              <w:rPr>
                <w:b/>
                <w:bCs/>
                <w:lang w:val="kk-KZ"/>
              </w:rPr>
            </w:pPr>
            <w:r w:rsidRPr="00EC03B0">
              <w:rPr>
                <w:lang w:val="kk-KZ"/>
              </w:rPr>
              <w:t>жырының идеялық нысанасы.</w:t>
            </w:r>
            <w:r>
              <w:rPr>
                <w:lang w:val="kk-KZ"/>
              </w:rPr>
              <w:t>Эссе жазу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1D2" w:rsidRPr="00ED1B99" w:rsidRDefault="008641D2" w:rsidP="00ED1B99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1D2" w:rsidRPr="00ED1B99" w:rsidRDefault="00E77BE9" w:rsidP="0051393D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EC78FC" w:rsidRPr="00D74E6F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</w:pPr>
            <w:r w:rsidRPr="00ED1B99">
              <w:rPr>
                <w:sz w:val="22"/>
                <w:szCs w:val="22"/>
              </w:rPr>
              <w:t>14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14-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EC03B0">
              <w:rPr>
                <w:lang w:val="kk-KZ"/>
              </w:rPr>
              <w:t>Қазақ этнографиясының ертегілерде көрініс табуы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rPr>
                <w:lang w:val="kk-KZ"/>
              </w:rPr>
            </w:pPr>
          </w:p>
        </w:tc>
      </w:tr>
      <w:tr w:rsidR="00EC78FC" w:rsidRPr="00D74E6F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14-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EC78FC" w:rsidRPr="00ED1B99" w:rsidRDefault="00EC78FC" w:rsidP="00EC78FC">
            <w:pPr>
              <w:rPr>
                <w:lang w:val="kk-KZ"/>
              </w:rPr>
            </w:pPr>
            <w:r w:rsidRPr="00EC03B0">
              <w:rPr>
                <w:lang w:val="kk-KZ"/>
              </w:rPr>
              <w:t>Ертегілердегі отбасылық қатынастар мен әдет ғұрыптарды талдау</w:t>
            </w:r>
            <w:r w:rsidRPr="00ED1B99">
              <w:rPr>
                <w:rStyle w:val="tlid-translation"/>
                <w:b/>
                <w:sz w:val="22"/>
                <w:szCs w:val="22"/>
                <w:lang w:val="kk-KZ"/>
              </w:rPr>
              <w:t xml:space="preserve"> Жұмыс түрі:</w:t>
            </w:r>
            <w:r w:rsidRPr="00ED1B99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77BE9" w:rsidP="00EC78F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A4EB0" w:rsidRPr="00CA4EB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C7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77479" w:rsidP="00C7747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6</w:t>
            </w:r>
            <w:r w:rsidR="0056174A">
              <w:rPr>
                <w:b/>
                <w:bCs/>
                <w:sz w:val="22"/>
                <w:szCs w:val="22"/>
                <w:lang w:val="kk-KZ"/>
              </w:rPr>
              <w:t>-МОӨЖ</w:t>
            </w:r>
            <w:r w:rsidR="00CA4EB0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="0056174A">
              <w:rPr>
                <w:lang w:val="kk-KZ"/>
              </w:rPr>
              <w:t>Магистранттарға</w:t>
            </w:r>
            <w:r w:rsidR="0056174A" w:rsidRPr="009E42D5">
              <w:rPr>
                <w:lang w:val="kk-KZ"/>
              </w:rPr>
              <w:t xml:space="preserve"> МӨЖ-</w:t>
            </w:r>
            <w:r>
              <w:rPr>
                <w:lang w:val="kk-KZ"/>
              </w:rPr>
              <w:t>5</w:t>
            </w:r>
            <w:r w:rsidR="0056174A" w:rsidRPr="009E42D5">
              <w:rPr>
                <w:lang w:val="kk-KZ"/>
              </w:rPr>
              <w:t xml:space="preserve">.  </w:t>
            </w:r>
            <w:r w:rsidR="0056174A">
              <w:rPr>
                <w:lang w:val="kk-KZ"/>
              </w:rPr>
              <w:t>о</w:t>
            </w:r>
            <w:r w:rsidR="0056174A" w:rsidRPr="009E42D5">
              <w:rPr>
                <w:lang w:val="kk-KZ"/>
              </w:rPr>
              <w:t>рындау</w:t>
            </w:r>
            <w:r w:rsidRPr="008A61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е</w:t>
            </w:r>
            <w:r w:rsidRPr="008A61C7">
              <w:rPr>
                <w:sz w:val="20"/>
                <w:szCs w:val="20"/>
                <w:lang w:val="kk-KZ"/>
              </w:rPr>
              <w:t xml:space="preserve">мтиханға дайындық </w:t>
            </w:r>
            <w:r>
              <w:rPr>
                <w:sz w:val="20"/>
                <w:szCs w:val="20"/>
                <w:lang w:val="kk-KZ"/>
              </w:rPr>
              <w:t>мәселесі</w:t>
            </w:r>
            <w:r w:rsidR="0056174A" w:rsidRPr="009E42D5">
              <w:rPr>
                <w:lang w:val="kk-KZ"/>
              </w:rPr>
              <w:t xml:space="preserve"> бойынша кеңес беру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ED1B99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Default="00CA4EB0" w:rsidP="0051393D">
            <w:pPr>
              <w:rPr>
                <w:sz w:val="22"/>
                <w:szCs w:val="22"/>
                <w:lang w:val="kk-KZ"/>
              </w:rPr>
            </w:pPr>
          </w:p>
        </w:tc>
      </w:tr>
      <w:tr w:rsidR="00EC78FC" w:rsidRPr="00A62CBC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</w:pPr>
            <w:r w:rsidRPr="00ED1B99">
              <w:rPr>
                <w:sz w:val="22"/>
                <w:szCs w:val="22"/>
              </w:rPr>
              <w:t>15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2280"/>
              </w:tabs>
              <w:snapToGrid w:val="0"/>
              <w:jc w:val="both"/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15-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ED1B99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ED1B99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EC03B0">
              <w:rPr>
                <w:lang w:val="kk-KZ"/>
              </w:rPr>
              <w:t>Фольклор мен этнография: қазіргі кезеңдегі пәнаралық зерттеулерде қолданыс табуы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2E54B2" w:rsidRDefault="00EC78FC" w:rsidP="00EC78FC">
            <w:pPr>
              <w:jc w:val="both"/>
              <w:rPr>
                <w:lang w:val="kk-KZ"/>
              </w:rPr>
            </w:pPr>
          </w:p>
        </w:tc>
      </w:tr>
      <w:tr w:rsidR="00EC78FC" w:rsidRPr="00BD3E70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jc w:val="center"/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2E54B2" w:rsidRDefault="00EC78FC" w:rsidP="00EC78FC">
            <w:pPr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15-</w:t>
            </w:r>
            <w:r w:rsidRPr="00ED1B99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C03B0">
              <w:rPr>
                <w:lang w:val="kk-KZ"/>
              </w:rPr>
              <w:t>Қазақ отбасын зерттеуде фольклорлық  материалдарды пайдалану әдістері</w:t>
            </w:r>
            <w:r w:rsidRPr="00ED1B99">
              <w:rPr>
                <w:rStyle w:val="tlid-translation"/>
                <w:b/>
                <w:sz w:val="22"/>
                <w:szCs w:val="22"/>
                <w:lang w:val="kk-KZ"/>
              </w:rPr>
              <w:t xml:space="preserve"> Жұмыс түрі:</w:t>
            </w:r>
            <w:r w:rsidRPr="00ED1B99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>
              <w:rPr>
                <w:rStyle w:val="tlid-translation"/>
                <w:b/>
                <w:sz w:val="22"/>
                <w:szCs w:val="22"/>
                <w:lang w:val="kk-KZ"/>
              </w:rPr>
              <w:t>(шығармашылық)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C78FC" w:rsidP="00EC78F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FC" w:rsidRPr="00ED1B99" w:rsidRDefault="00E77BE9" w:rsidP="00EC78F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A4EB0" w:rsidRPr="00517955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ED1B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77479" w:rsidP="00C7747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lang w:val="kk-KZ"/>
              </w:rPr>
              <w:t>5-</w:t>
            </w:r>
            <w:r w:rsidR="008641D2">
              <w:rPr>
                <w:b/>
                <w:bCs/>
                <w:lang w:val="kk-KZ"/>
              </w:rPr>
              <w:t>М</w:t>
            </w:r>
            <w:r w:rsidR="00CA4EB0" w:rsidRPr="00CA4EB0">
              <w:rPr>
                <w:b/>
                <w:bCs/>
                <w:lang w:val="kk-KZ"/>
              </w:rPr>
              <w:t>Ө</w:t>
            </w:r>
            <w:r>
              <w:rPr>
                <w:b/>
                <w:bCs/>
                <w:lang w:val="kk-KZ"/>
              </w:rPr>
              <w:t>Ж.</w:t>
            </w:r>
            <w:r w:rsidR="00CA4EB0" w:rsidRPr="00CA4EB0">
              <w:rPr>
                <w:b/>
                <w:lang w:val="kk-KZ"/>
              </w:rPr>
              <w:t xml:space="preserve"> </w:t>
            </w:r>
            <w:r w:rsidR="00FE7551" w:rsidRPr="00D604D8">
              <w:rPr>
                <w:lang w:val="kk-KZ"/>
              </w:rPr>
              <w:t>Фольклордағы тарихи тұлғаларды талдау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Pr="00ED1B99" w:rsidRDefault="00CA4EB0" w:rsidP="00ED1B99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B0" w:rsidRDefault="00E77BE9" w:rsidP="0051393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</w:tr>
      <w:tr w:rsidR="000B0D67" w:rsidRPr="00C77479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9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67" w:rsidRPr="00824BC8" w:rsidRDefault="00824BC8" w:rsidP="000B0D67">
            <w:pPr>
              <w:jc w:val="both"/>
              <w:rPr>
                <w:b/>
                <w:lang w:val="kk-KZ"/>
              </w:rPr>
            </w:pPr>
            <w:r w:rsidRPr="00824BC8">
              <w:rPr>
                <w:b/>
                <w:lang w:val="kk-KZ"/>
              </w:rPr>
              <w:t xml:space="preserve">Барлығы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67" w:rsidRPr="002E54B2" w:rsidRDefault="00824BC8" w:rsidP="00ED1B9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0B0D67" w:rsidRPr="00C77479" w:rsidTr="009E42D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8" w:type="dxa"/>
          <w:jc w:val="center"/>
        </w:trPr>
        <w:tc>
          <w:tcPr>
            <w:tcW w:w="9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67" w:rsidRPr="002E54B2" w:rsidRDefault="002E54B2" w:rsidP="00ED1B99">
            <w:pPr>
              <w:jc w:val="both"/>
              <w:rPr>
                <w:b/>
                <w:lang w:val="kk-KZ"/>
              </w:rPr>
            </w:pPr>
            <w:r w:rsidRPr="002E54B2">
              <w:rPr>
                <w:b/>
                <w:lang w:val="kk-KZ"/>
              </w:rPr>
              <w:t>2 АРАЛЫҚ БАҚЫЛАУ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67" w:rsidRPr="002E54B2" w:rsidRDefault="000B0D67" w:rsidP="00ED1B99">
            <w:pPr>
              <w:jc w:val="both"/>
              <w:rPr>
                <w:b/>
                <w:lang w:val="kk-KZ"/>
              </w:rPr>
            </w:pPr>
            <w:r w:rsidRPr="002E54B2">
              <w:rPr>
                <w:b/>
                <w:lang w:val="kk-KZ"/>
              </w:rPr>
              <w:t>100</w:t>
            </w:r>
          </w:p>
        </w:tc>
      </w:tr>
    </w:tbl>
    <w:p w:rsidR="002E54B2" w:rsidRDefault="002E54B2" w:rsidP="00D22938">
      <w:pPr>
        <w:jc w:val="both"/>
        <w:rPr>
          <w:b/>
          <w:sz w:val="20"/>
          <w:szCs w:val="20"/>
          <w:lang w:val="kk-KZ"/>
        </w:rPr>
      </w:pPr>
    </w:p>
    <w:p w:rsidR="002E54B2" w:rsidRDefault="002E54B2" w:rsidP="00D22938">
      <w:pPr>
        <w:jc w:val="both"/>
        <w:rPr>
          <w:b/>
          <w:sz w:val="20"/>
          <w:szCs w:val="20"/>
          <w:lang w:val="kk-KZ"/>
        </w:rPr>
      </w:pPr>
    </w:p>
    <w:p w:rsidR="002E54B2" w:rsidRDefault="002E54B2" w:rsidP="00D22938">
      <w:pPr>
        <w:jc w:val="both"/>
        <w:rPr>
          <w:b/>
          <w:sz w:val="20"/>
          <w:szCs w:val="20"/>
          <w:lang w:val="kk-KZ"/>
        </w:rPr>
      </w:pPr>
    </w:p>
    <w:p w:rsidR="006E1514" w:rsidRPr="004B263B" w:rsidRDefault="006E1514" w:rsidP="006E1514">
      <w:pPr>
        <w:spacing w:after="120"/>
        <w:jc w:val="both"/>
        <w:rPr>
          <w:b/>
          <w:sz w:val="20"/>
          <w:szCs w:val="22"/>
          <w:lang w:val="kk-KZ"/>
        </w:rPr>
      </w:pPr>
      <w:r w:rsidRPr="004B263B">
        <w:rPr>
          <w:b/>
          <w:sz w:val="20"/>
          <w:szCs w:val="22"/>
          <w:lang w:val="kk-KZ"/>
        </w:rPr>
        <w:t>Декан     ________________________________Байгунаков Д.С.</w:t>
      </w:r>
    </w:p>
    <w:p w:rsidR="006E1514" w:rsidRPr="004B263B" w:rsidRDefault="006E1514" w:rsidP="006E1514">
      <w:pPr>
        <w:rPr>
          <w:b/>
          <w:sz w:val="20"/>
          <w:szCs w:val="22"/>
          <w:lang w:val="kk-KZ"/>
        </w:rPr>
      </w:pPr>
    </w:p>
    <w:p w:rsidR="006E1514" w:rsidRPr="004B263B" w:rsidRDefault="006E1514" w:rsidP="006E1514">
      <w:pPr>
        <w:rPr>
          <w:b/>
          <w:sz w:val="20"/>
          <w:szCs w:val="22"/>
          <w:lang w:val="kk-KZ"/>
        </w:rPr>
      </w:pPr>
      <w:r w:rsidRPr="004B263B">
        <w:rPr>
          <w:b/>
          <w:sz w:val="20"/>
          <w:szCs w:val="22"/>
          <w:lang w:val="kk-KZ"/>
        </w:rPr>
        <w:t>Oқыту және білім беру сапасы бойынша</w:t>
      </w:r>
    </w:p>
    <w:p w:rsidR="006E1514" w:rsidRPr="004B263B" w:rsidRDefault="006E1514" w:rsidP="006E1514">
      <w:pPr>
        <w:rPr>
          <w:b/>
          <w:sz w:val="20"/>
          <w:szCs w:val="22"/>
          <w:lang w:val="kk-KZ"/>
        </w:rPr>
      </w:pPr>
      <w:r w:rsidRPr="004B263B">
        <w:rPr>
          <w:b/>
          <w:sz w:val="20"/>
          <w:szCs w:val="22"/>
          <w:lang w:val="kk-KZ"/>
        </w:rPr>
        <w:t>Академиялық комитетінің төрайымы______________Бижанова М.Т.</w:t>
      </w:r>
    </w:p>
    <w:p w:rsidR="006E1514" w:rsidRPr="004B263B" w:rsidRDefault="006E1514" w:rsidP="006E1514">
      <w:pPr>
        <w:rPr>
          <w:b/>
          <w:sz w:val="20"/>
          <w:szCs w:val="22"/>
          <w:lang w:val="kk-KZ"/>
        </w:rPr>
      </w:pPr>
      <w:r w:rsidRPr="004B263B">
        <w:rPr>
          <w:b/>
          <w:sz w:val="20"/>
          <w:szCs w:val="22"/>
        </w:rPr>
        <w:t xml:space="preserve">                                                                 </w:t>
      </w:r>
    </w:p>
    <w:p w:rsidR="006E1514" w:rsidRPr="004B263B" w:rsidRDefault="006E1514" w:rsidP="006E1514">
      <w:pPr>
        <w:spacing w:after="120"/>
        <w:rPr>
          <w:b/>
          <w:sz w:val="20"/>
          <w:szCs w:val="22"/>
          <w:lang w:val="kk-KZ"/>
        </w:rPr>
      </w:pPr>
      <w:r w:rsidRPr="004B263B">
        <w:rPr>
          <w:b/>
          <w:sz w:val="20"/>
          <w:szCs w:val="22"/>
          <w:lang w:val="kk-KZ"/>
        </w:rPr>
        <w:t>Кафедра меңгерушісі</w:t>
      </w:r>
      <w:r w:rsidRPr="004B263B">
        <w:rPr>
          <w:b/>
          <w:sz w:val="20"/>
          <w:szCs w:val="22"/>
        </w:rPr>
        <w:t xml:space="preserve"> ______________________</w:t>
      </w:r>
      <w:r w:rsidRPr="004B263B">
        <w:rPr>
          <w:b/>
          <w:sz w:val="20"/>
          <w:szCs w:val="22"/>
          <w:lang w:val="kk-KZ"/>
        </w:rPr>
        <w:t>Жұматаев Р.С.</w:t>
      </w:r>
    </w:p>
    <w:p w:rsidR="006E1514" w:rsidRPr="004B263B" w:rsidRDefault="006E1514" w:rsidP="006E1514">
      <w:pPr>
        <w:spacing w:after="120"/>
        <w:rPr>
          <w:b/>
          <w:sz w:val="20"/>
          <w:szCs w:val="22"/>
          <w:lang w:val="kk-KZ"/>
        </w:rPr>
      </w:pPr>
    </w:p>
    <w:p w:rsidR="006E1514" w:rsidRPr="004B263B" w:rsidRDefault="006E1514" w:rsidP="006E1514">
      <w:pPr>
        <w:spacing w:after="120"/>
        <w:rPr>
          <w:rStyle w:val="normaltextrun"/>
          <w:b/>
          <w:sz w:val="20"/>
          <w:szCs w:val="22"/>
          <w:lang w:val="kk-KZ"/>
        </w:rPr>
      </w:pPr>
      <w:r w:rsidRPr="004B263B">
        <w:rPr>
          <w:b/>
          <w:sz w:val="20"/>
          <w:szCs w:val="22"/>
          <w:lang w:val="kk-KZ"/>
        </w:rPr>
        <w:t>Дәріскер __________________________________Қалшабаева Б.К.</w:t>
      </w:r>
    </w:p>
    <w:p w:rsidR="006E1514" w:rsidRPr="004B263B" w:rsidRDefault="006E1514" w:rsidP="006E1514">
      <w:pPr>
        <w:jc w:val="both"/>
        <w:rPr>
          <w:b/>
          <w:sz w:val="18"/>
          <w:szCs w:val="20"/>
          <w:lang w:val="kk-KZ"/>
        </w:rPr>
      </w:pPr>
    </w:p>
    <w:p w:rsidR="00E77BE9" w:rsidRDefault="00E77BE9" w:rsidP="006E15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lang w:val="kk-KZ"/>
        </w:rPr>
      </w:pPr>
    </w:p>
    <w:p w:rsidR="00E77BE9" w:rsidRDefault="00E77BE9" w:rsidP="006E15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lang w:val="kk-KZ"/>
        </w:rPr>
      </w:pPr>
    </w:p>
    <w:p w:rsidR="00E77BE9" w:rsidRDefault="00E77BE9" w:rsidP="006E15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lang w:val="kk-KZ"/>
        </w:rPr>
      </w:pPr>
    </w:p>
    <w:p w:rsidR="00E77BE9" w:rsidRDefault="00E77BE9" w:rsidP="006E15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lang w:val="kk-KZ"/>
        </w:rPr>
      </w:pPr>
    </w:p>
    <w:p w:rsidR="00E77BE9" w:rsidRDefault="00E77BE9" w:rsidP="006E15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lang w:val="kk-KZ"/>
        </w:rPr>
      </w:pPr>
    </w:p>
    <w:p w:rsidR="00E77BE9" w:rsidRDefault="00E77BE9" w:rsidP="006E15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lang w:val="kk-KZ"/>
        </w:rPr>
      </w:pPr>
    </w:p>
    <w:p w:rsidR="00E77BE9" w:rsidRDefault="00E77BE9" w:rsidP="006E15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lang w:val="kk-KZ"/>
        </w:rPr>
      </w:pPr>
    </w:p>
    <w:p w:rsidR="006E1514" w:rsidRPr="00E613E9" w:rsidRDefault="006E1514" w:rsidP="006E15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lang w:val="kk-KZ"/>
        </w:rPr>
      </w:pPr>
      <w:r w:rsidRPr="00E613E9">
        <w:rPr>
          <w:rStyle w:val="normaltextrun"/>
          <w:b/>
          <w:bCs/>
          <w:sz w:val="22"/>
          <w:szCs w:val="22"/>
          <w:lang w:val="kk-KZ"/>
        </w:rPr>
        <w:lastRenderedPageBreak/>
        <w:t>ЖИЫНТЫҚ БАҒАЛАУ РУБРИКАТОРЫ</w:t>
      </w:r>
    </w:p>
    <w:p w:rsidR="006E1514" w:rsidRPr="00E613E9" w:rsidRDefault="006E1514" w:rsidP="006E15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  <w:lang w:val="kk-KZ"/>
        </w:rPr>
      </w:pPr>
      <w:r w:rsidRPr="00E613E9">
        <w:rPr>
          <w:rStyle w:val="normaltextrun"/>
          <w:b/>
          <w:bCs/>
          <w:sz w:val="22"/>
          <w:szCs w:val="22"/>
          <w:lang w:val="kk-KZ"/>
        </w:rPr>
        <w:t>ОҚУ НӘТИЖЕЛЕРІН БАҒАЛАУ КРИТЕРИЙЛЕРІ</w:t>
      </w:r>
    </w:p>
    <w:p w:rsidR="006E1514" w:rsidRPr="001D417F" w:rsidRDefault="006E1514" w:rsidP="006E1514">
      <w:pPr>
        <w:jc w:val="center"/>
        <w:rPr>
          <w:b/>
          <w:lang w:val="kk-KZ"/>
        </w:rPr>
      </w:pPr>
      <w:r w:rsidRPr="001D417F">
        <w:rPr>
          <w:rStyle w:val="normaltextrun"/>
          <w:b/>
          <w:bCs/>
          <w:lang w:val="kk-KZ"/>
        </w:rPr>
        <w:t>«</w:t>
      </w:r>
      <w:r w:rsidRPr="001D417F">
        <w:rPr>
          <w:b/>
          <w:lang w:val="kk-KZ"/>
        </w:rPr>
        <w:t>Этнологияға кіріспе</w:t>
      </w:r>
      <w:r w:rsidRPr="001D417F">
        <w:rPr>
          <w:rStyle w:val="normaltextrun"/>
          <w:b/>
          <w:bCs/>
          <w:lang w:val="kk-KZ"/>
        </w:rPr>
        <w:t>» жазбаша тапсырмасы</w:t>
      </w:r>
    </w:p>
    <w:p w:rsidR="006E1514" w:rsidRPr="006E316F" w:rsidRDefault="006E1514" w:rsidP="006E1514">
      <w:pPr>
        <w:jc w:val="both"/>
        <w:rPr>
          <w:b/>
          <w:sz w:val="20"/>
          <w:szCs w:val="20"/>
          <w:lang w:val="kk-KZ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841"/>
        <w:gridCol w:w="1984"/>
        <w:gridCol w:w="1842"/>
        <w:gridCol w:w="1417"/>
      </w:tblGrid>
      <w:tr w:rsidR="006E1514" w:rsidRPr="006E316F" w:rsidTr="006E151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E1514" w:rsidRPr="006E1514" w:rsidRDefault="006E1514" w:rsidP="006E1514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Критерий/ балл</w:t>
            </w:r>
          </w:p>
          <w:p w:rsidR="006E1514" w:rsidRPr="006E1514" w:rsidRDefault="006E1514" w:rsidP="006E151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E1514" w:rsidRPr="006E1514" w:rsidRDefault="006E1514" w:rsidP="006E1514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ДЕСКРИПТОР</w:t>
            </w:r>
            <w:r w:rsidRPr="006E1514">
              <w:rPr>
                <w:b/>
                <w:bCs/>
                <w:sz w:val="20"/>
                <w:szCs w:val="20"/>
                <w:lang w:val="kk-KZ"/>
              </w:rPr>
              <w:t>ЛАР</w:t>
            </w:r>
          </w:p>
        </w:tc>
      </w:tr>
      <w:tr w:rsidR="006E1514" w:rsidRPr="006E316F" w:rsidTr="006E151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14" w:rsidRPr="006E1514" w:rsidRDefault="006E1514" w:rsidP="006E151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E1514" w:rsidRPr="006E1514" w:rsidRDefault="006E1514" w:rsidP="006E1514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«</w:t>
            </w:r>
            <w:r w:rsidRPr="006E1514">
              <w:rPr>
                <w:b/>
                <w:bCs/>
                <w:sz w:val="20"/>
                <w:szCs w:val="20"/>
                <w:lang w:val="kk-KZ"/>
              </w:rPr>
              <w:t xml:space="preserve">Өте </w:t>
            </w:r>
            <w:proofErr w:type="gramStart"/>
            <w:r w:rsidRPr="006E1514">
              <w:rPr>
                <w:b/>
                <w:bCs/>
                <w:sz w:val="20"/>
                <w:szCs w:val="20"/>
                <w:lang w:val="kk-KZ"/>
              </w:rPr>
              <w:t>жақсы</w:t>
            </w:r>
            <w:r w:rsidRPr="006E1514">
              <w:rPr>
                <w:b/>
                <w:bCs/>
                <w:sz w:val="20"/>
                <w:szCs w:val="20"/>
              </w:rPr>
              <w:t>» </w:t>
            </w:r>
            <w:r w:rsidRPr="006E1514">
              <w:rPr>
                <w:b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E1514" w:rsidRPr="006E1514" w:rsidRDefault="006E1514" w:rsidP="006E1514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«</w:t>
            </w:r>
            <w:proofErr w:type="gramStart"/>
            <w:r w:rsidRPr="006E1514">
              <w:rPr>
                <w:b/>
                <w:bCs/>
                <w:sz w:val="20"/>
                <w:szCs w:val="20"/>
                <w:lang w:val="kk-KZ"/>
              </w:rPr>
              <w:t>Жақсы</w:t>
            </w:r>
            <w:r w:rsidRPr="006E1514">
              <w:rPr>
                <w:b/>
                <w:bCs/>
                <w:sz w:val="20"/>
                <w:szCs w:val="20"/>
              </w:rPr>
              <w:t>» </w:t>
            </w:r>
            <w:r w:rsidRPr="006E1514">
              <w:rPr>
                <w:b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E1514" w:rsidRPr="006E1514" w:rsidRDefault="006E1514" w:rsidP="006E1514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«</w:t>
            </w:r>
            <w:proofErr w:type="gramStart"/>
            <w:r w:rsidRPr="006E1514">
              <w:rPr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6E1514">
              <w:rPr>
                <w:b/>
                <w:bCs/>
                <w:sz w:val="20"/>
                <w:szCs w:val="20"/>
              </w:rPr>
              <w:t>» </w:t>
            </w:r>
            <w:r w:rsidRPr="006E1514">
              <w:rPr>
                <w:b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E1514" w:rsidRPr="006E1514" w:rsidRDefault="006E1514" w:rsidP="006E1514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>«</w:t>
            </w:r>
            <w:proofErr w:type="gramStart"/>
            <w:r w:rsidRPr="006E1514">
              <w:rPr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6E1514">
              <w:rPr>
                <w:b/>
                <w:bCs/>
                <w:sz w:val="20"/>
                <w:szCs w:val="20"/>
              </w:rPr>
              <w:t>» </w:t>
            </w:r>
            <w:r w:rsidRPr="006E1514">
              <w:rPr>
                <w:b/>
                <w:sz w:val="20"/>
                <w:szCs w:val="20"/>
              </w:rPr>
              <w:t xml:space="preserve">  </w:t>
            </w:r>
            <w:proofErr w:type="gramEnd"/>
          </w:p>
        </w:tc>
      </w:tr>
      <w:tr w:rsidR="006E1514" w:rsidRPr="006E316F" w:rsidTr="006E151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14" w:rsidRPr="006E1514" w:rsidRDefault="006E1514" w:rsidP="006E151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E1514" w:rsidRPr="006E1514" w:rsidRDefault="006E1514" w:rsidP="00E77BE9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 xml:space="preserve">90–100%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E1514" w:rsidRPr="006E1514" w:rsidRDefault="006E1514" w:rsidP="00E77BE9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 xml:space="preserve">70–89%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E1514" w:rsidRPr="006E1514" w:rsidRDefault="006E1514" w:rsidP="00E77BE9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 xml:space="preserve">50–69%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E1514" w:rsidRPr="006E1514" w:rsidRDefault="006E1514" w:rsidP="00E77BE9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 xml:space="preserve">25–49%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E1514" w:rsidRPr="006E1514" w:rsidRDefault="006E1514" w:rsidP="00E77BE9">
            <w:pPr>
              <w:jc w:val="both"/>
              <w:rPr>
                <w:b/>
                <w:bCs/>
                <w:sz w:val="20"/>
                <w:szCs w:val="20"/>
              </w:rPr>
            </w:pPr>
            <w:r w:rsidRPr="006E1514">
              <w:rPr>
                <w:b/>
                <w:bCs/>
                <w:sz w:val="20"/>
                <w:szCs w:val="20"/>
              </w:rPr>
              <w:t xml:space="preserve">0–24% </w:t>
            </w:r>
          </w:p>
        </w:tc>
      </w:tr>
      <w:tr w:rsidR="006E1514" w:rsidRPr="005E1ABF" w:rsidTr="006E151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E1514">
              <w:rPr>
                <w:b/>
                <w:bCs/>
                <w:sz w:val="20"/>
                <w:szCs w:val="20"/>
                <w:lang w:val="kk-KZ"/>
              </w:rPr>
              <w:t>Курстың теориясы мен тұжырымдамасын білу және түсіну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bCs/>
                <w:sz w:val="20"/>
                <w:szCs w:val="20"/>
                <w:lang w:val="kk-KZ"/>
              </w:rPr>
              <w:t xml:space="preserve">"Өте жақсы" деген баға  </w:t>
            </w:r>
            <w:r w:rsidRPr="006E1514">
              <w:rPr>
                <w:sz w:val="20"/>
                <w:szCs w:val="20"/>
                <w:lang w:val="kk-KZ"/>
              </w:rPr>
              <w:t xml:space="preserve">ғылыми зерттеу мен ғылыми жазудың мәні мен мағынасын түсініп, </w:t>
            </w:r>
            <w:r w:rsidRPr="006E1514">
              <w:rPr>
                <w:bCs/>
                <w:sz w:val="20"/>
                <w:szCs w:val="20"/>
                <w:lang w:val="kk-KZ"/>
              </w:rPr>
              <w:t>аудиторияда өткен сабақты толық меңгеріп, терең  ғылыми тұжырым жасап, үш сұрақтың толық жауап жазу.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"Жақсы" деген баға барлық жауап толық, бірақ кейбір мәселелер  қамтылмаған, материалды ұсынудың логикасы мен дәйектілігінде қате жіберілген. Жауапта стилистикалық қателіктердің болуы, терминдердің дұрыс қолданылмауы мүмкін.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1514">
              <w:rPr>
                <w:bCs/>
                <w:sz w:val="20"/>
                <w:szCs w:val="20"/>
                <w:lang w:val="kk-KZ"/>
              </w:rPr>
              <w:t>"Қанағаттанарлық" деген баға билетте ұсынылған сұрақтардың толық емес жариялануын қамтитын жауап үшін қойылады, негізгі ерекшеліктерді, үстіртін дәлелдейді, материалды ұсынудың логикасы мен дәйектілігінің бұзылуына жол береді, сұрақтардың мазмұнын ашпайды.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Қойылған сұрақтарға дұрыс жауап жазбай, қате дәлелдеу, дұрыс емес қорытынды жасау.</w:t>
            </w:r>
          </w:p>
          <w:p w:rsidR="006E1514" w:rsidRPr="006E1514" w:rsidRDefault="006E1514" w:rsidP="006E151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Негізгі ұғымдарды, теорияларды білмеу. Қорытынды бақылау жүргізу қағидаларын бұзу.</w:t>
            </w:r>
          </w:p>
        </w:tc>
      </w:tr>
      <w:tr w:rsidR="006E1514" w:rsidRPr="006E316F" w:rsidTr="006E151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E1514">
              <w:rPr>
                <w:b/>
                <w:bCs/>
                <w:sz w:val="20"/>
                <w:szCs w:val="20"/>
                <w:lang w:val="kk-KZ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Берілген пән бойынша қатысты сұрақтарды толық орындау, қойылған сұрақтардың мазмұнын ашу, курстың практикалық мәселелерін шешу.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Оқу тапсырмасын ішінара орындау, курстың практикалық міндеттерін толық  аша алмау, ғылыми тұжырымдарды дұрыс жеткізе алмау.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Негізгі дереккөздерге тиісті және орынды сілтемелер беріледі. </w:t>
            </w:r>
          </w:p>
          <w:p w:rsidR="006E1514" w:rsidRPr="006E1514" w:rsidRDefault="006E1514" w:rsidP="006E1514">
            <w:pPr>
              <w:jc w:val="both"/>
              <w:rPr>
                <w:sz w:val="20"/>
                <w:szCs w:val="20"/>
              </w:rPr>
            </w:pPr>
            <w:r w:rsidRPr="006E1514">
              <w:rPr>
                <w:sz w:val="20"/>
                <w:szCs w:val="20"/>
                <w:lang w:val="kk-KZ"/>
              </w:rPr>
              <w:t>практикалық Ұсынымдар маңыздылау емес, мұқият талдауға негізделмеген және таяз. Дәлелдер үстіртін қолданылады.</w:t>
            </w:r>
          </w:p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Тапсырманы шешудің ұтымсыз әдісі қолданылған, сұрақтар жалпылама жазылған, зерттеулерді аз немесе мүлдем қолданбаған, нормадан асатын қателіктер мен кемшіліктер бар.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Сұрақпен жауаптың мазмұны сәйкес келмейді. Практикалық ұсынымдар мүлдем жоқ немесе өте төмен сапада. Қорытынды бақылау жүргізу қағидаларын бұзу.</w:t>
            </w:r>
          </w:p>
        </w:tc>
      </w:tr>
      <w:tr w:rsidR="006E1514" w:rsidRPr="006E316F" w:rsidTr="006E151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E1514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1514">
              <w:rPr>
                <w:bCs/>
                <w:sz w:val="20"/>
                <w:szCs w:val="20"/>
                <w:lang w:val="kk-KZ"/>
              </w:rPr>
              <w:t>Оқу тапсырмасын толық орындап, қойылған сұраққа жан-жақты, дәлелді жауап беру, курстың практикалық мәселелерін шешу.</w:t>
            </w:r>
          </w:p>
          <w:p w:rsidR="006E1514" w:rsidRPr="006E1514" w:rsidRDefault="006E1514" w:rsidP="006E151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1514">
              <w:rPr>
                <w:bCs/>
                <w:sz w:val="20"/>
                <w:szCs w:val="20"/>
                <w:lang w:val="kk-KZ"/>
              </w:rPr>
              <w:t>ғылыми тұжырымдар жасау.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жалпы деңгейіне әсер етпейді.</w:t>
            </w:r>
          </w:p>
          <w:p w:rsidR="006E1514" w:rsidRPr="006E1514" w:rsidRDefault="006E1514" w:rsidP="006E151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1514">
              <w:rPr>
                <w:bCs/>
                <w:sz w:val="20"/>
                <w:szCs w:val="20"/>
                <w:lang w:val="kk-KZ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қателіктер, сондай-ақ практикалық шешімнің нәтижелерін өңдеуде дәлсіздіктердің болуы.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пайдаланылған.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  <w:r w:rsidRPr="006E1514">
              <w:rPr>
                <w:sz w:val="20"/>
                <w:szCs w:val="20"/>
                <w:lang w:val="kk-KZ"/>
              </w:rPr>
              <w:t>Тапсырма орындалмады, қойылған сұрақтарға жауаптар жоқ, талдау материалдары мен құралдары пайдаланылмады. Қорытынды бақылау жүргізу қағидаларын бұзу.</w:t>
            </w:r>
          </w:p>
          <w:p w:rsidR="006E1514" w:rsidRPr="006E1514" w:rsidRDefault="006E1514" w:rsidP="006E151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6E1514" w:rsidRPr="006E316F" w:rsidRDefault="006E1514" w:rsidP="006E1514">
      <w:pPr>
        <w:jc w:val="both"/>
        <w:rPr>
          <w:b/>
          <w:sz w:val="20"/>
          <w:szCs w:val="20"/>
          <w:lang w:val="kk-KZ"/>
        </w:rPr>
      </w:pPr>
    </w:p>
    <w:p w:rsidR="006E1514" w:rsidRPr="006277FD" w:rsidRDefault="006E1514" w:rsidP="006E1514">
      <w:pPr>
        <w:rPr>
          <w:sz w:val="22"/>
          <w:szCs w:val="22"/>
          <w:lang w:val="kk-KZ"/>
        </w:rPr>
      </w:pPr>
    </w:p>
    <w:p w:rsidR="006E1514" w:rsidRPr="006277FD" w:rsidRDefault="006E1514" w:rsidP="006E1514">
      <w:pPr>
        <w:jc w:val="both"/>
        <w:rPr>
          <w:sz w:val="22"/>
          <w:szCs w:val="22"/>
          <w:lang w:val="kk-KZ"/>
        </w:rPr>
      </w:pPr>
    </w:p>
    <w:p w:rsidR="006E1514" w:rsidRPr="006277FD" w:rsidRDefault="006E1514" w:rsidP="006E1514">
      <w:pPr>
        <w:rPr>
          <w:sz w:val="22"/>
          <w:szCs w:val="22"/>
          <w:lang w:val="kk-KZ"/>
        </w:rPr>
      </w:pPr>
    </w:p>
    <w:p w:rsidR="006E1514" w:rsidRPr="006277FD" w:rsidRDefault="006E1514" w:rsidP="006E1514">
      <w:pPr>
        <w:jc w:val="center"/>
        <w:rPr>
          <w:b/>
          <w:sz w:val="22"/>
          <w:szCs w:val="22"/>
          <w:lang w:val="kk-KZ"/>
        </w:rPr>
      </w:pPr>
    </w:p>
    <w:p w:rsidR="006E1514" w:rsidRPr="006277FD" w:rsidRDefault="006E1514" w:rsidP="006E1514">
      <w:pPr>
        <w:jc w:val="center"/>
        <w:rPr>
          <w:b/>
          <w:sz w:val="22"/>
          <w:szCs w:val="22"/>
          <w:lang w:val="kk-KZ"/>
        </w:rPr>
      </w:pPr>
    </w:p>
    <w:p w:rsidR="006E1514" w:rsidRPr="006277FD" w:rsidRDefault="006E1514" w:rsidP="006E1514">
      <w:pPr>
        <w:rPr>
          <w:sz w:val="22"/>
          <w:szCs w:val="22"/>
          <w:lang w:val="kk-KZ"/>
        </w:rPr>
      </w:pPr>
    </w:p>
    <w:p w:rsidR="00AD554D" w:rsidRPr="00403DEF" w:rsidRDefault="00AD554D" w:rsidP="006E1514">
      <w:pPr>
        <w:jc w:val="both"/>
        <w:rPr>
          <w:sz w:val="22"/>
          <w:szCs w:val="22"/>
          <w:lang w:val="kk-KZ"/>
        </w:rPr>
      </w:pPr>
    </w:p>
    <w:sectPr w:rsidR="00AD554D" w:rsidRPr="00403DEF" w:rsidSect="000E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B0EF0"/>
    <w:multiLevelType w:val="hybridMultilevel"/>
    <w:tmpl w:val="13144610"/>
    <w:lvl w:ilvl="0" w:tplc="A41E8516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424D0"/>
    <w:multiLevelType w:val="hybridMultilevel"/>
    <w:tmpl w:val="CC8471E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" w15:restartNumberingAfterBreak="0">
    <w:nsid w:val="61635E6B"/>
    <w:multiLevelType w:val="hybridMultilevel"/>
    <w:tmpl w:val="8FD0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BF3B0D"/>
    <w:multiLevelType w:val="hybridMultilevel"/>
    <w:tmpl w:val="310AAD74"/>
    <w:lvl w:ilvl="0" w:tplc="8396A4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33524"/>
    <w:rsid w:val="000434CA"/>
    <w:rsid w:val="00051D40"/>
    <w:rsid w:val="00052F95"/>
    <w:rsid w:val="000566B8"/>
    <w:rsid w:val="00057D3E"/>
    <w:rsid w:val="00073CC9"/>
    <w:rsid w:val="00075A6B"/>
    <w:rsid w:val="00083F19"/>
    <w:rsid w:val="000B0D67"/>
    <w:rsid w:val="000B2EF6"/>
    <w:rsid w:val="000C6957"/>
    <w:rsid w:val="000C7EC1"/>
    <w:rsid w:val="000D25D3"/>
    <w:rsid w:val="000D2B5B"/>
    <w:rsid w:val="000D584F"/>
    <w:rsid w:val="000E7EED"/>
    <w:rsid w:val="000F5B28"/>
    <w:rsid w:val="00102C36"/>
    <w:rsid w:val="001067AB"/>
    <w:rsid w:val="001146DC"/>
    <w:rsid w:val="001534E5"/>
    <w:rsid w:val="00165633"/>
    <w:rsid w:val="001703EA"/>
    <w:rsid w:val="00172AB9"/>
    <w:rsid w:val="00180B86"/>
    <w:rsid w:val="00186282"/>
    <w:rsid w:val="001A2D29"/>
    <w:rsid w:val="001A6280"/>
    <w:rsid w:val="001B5CDC"/>
    <w:rsid w:val="001C1896"/>
    <w:rsid w:val="001C4060"/>
    <w:rsid w:val="001D015D"/>
    <w:rsid w:val="001E206F"/>
    <w:rsid w:val="001E4BFF"/>
    <w:rsid w:val="001E7DA8"/>
    <w:rsid w:val="00202CED"/>
    <w:rsid w:val="00203A0B"/>
    <w:rsid w:val="00203D25"/>
    <w:rsid w:val="0022645C"/>
    <w:rsid w:val="00235231"/>
    <w:rsid w:val="002477E7"/>
    <w:rsid w:val="00247F6C"/>
    <w:rsid w:val="002655E7"/>
    <w:rsid w:val="002662F8"/>
    <w:rsid w:val="00266816"/>
    <w:rsid w:val="0027207D"/>
    <w:rsid w:val="0028029D"/>
    <w:rsid w:val="00282CA2"/>
    <w:rsid w:val="0028598C"/>
    <w:rsid w:val="0028753C"/>
    <w:rsid w:val="00292083"/>
    <w:rsid w:val="002B35E2"/>
    <w:rsid w:val="002C490E"/>
    <w:rsid w:val="002D335A"/>
    <w:rsid w:val="002D429C"/>
    <w:rsid w:val="002E4DCD"/>
    <w:rsid w:val="002E54B2"/>
    <w:rsid w:val="00306E8F"/>
    <w:rsid w:val="00307B03"/>
    <w:rsid w:val="00321407"/>
    <w:rsid w:val="003433CA"/>
    <w:rsid w:val="00363944"/>
    <w:rsid w:val="003648DB"/>
    <w:rsid w:val="003714CD"/>
    <w:rsid w:val="003978EC"/>
    <w:rsid w:val="003A2A85"/>
    <w:rsid w:val="003A51D9"/>
    <w:rsid w:val="003C581C"/>
    <w:rsid w:val="003D72D0"/>
    <w:rsid w:val="003E001A"/>
    <w:rsid w:val="003E3242"/>
    <w:rsid w:val="003E6A85"/>
    <w:rsid w:val="003F7CAE"/>
    <w:rsid w:val="00403DEF"/>
    <w:rsid w:val="00425F80"/>
    <w:rsid w:val="0043019F"/>
    <w:rsid w:val="0043472D"/>
    <w:rsid w:val="00467318"/>
    <w:rsid w:val="00470BCE"/>
    <w:rsid w:val="0047761E"/>
    <w:rsid w:val="00482A4C"/>
    <w:rsid w:val="00484DB9"/>
    <w:rsid w:val="004959ED"/>
    <w:rsid w:val="004A638F"/>
    <w:rsid w:val="004B77DE"/>
    <w:rsid w:val="004E030A"/>
    <w:rsid w:val="004F4AA6"/>
    <w:rsid w:val="004F515D"/>
    <w:rsid w:val="0051393D"/>
    <w:rsid w:val="00513D75"/>
    <w:rsid w:val="00517955"/>
    <w:rsid w:val="00545B3D"/>
    <w:rsid w:val="0056174A"/>
    <w:rsid w:val="005960E7"/>
    <w:rsid w:val="005A3C5D"/>
    <w:rsid w:val="005A4FD9"/>
    <w:rsid w:val="005C1F87"/>
    <w:rsid w:val="005C563E"/>
    <w:rsid w:val="005D3B14"/>
    <w:rsid w:val="005D7C98"/>
    <w:rsid w:val="005E1ABF"/>
    <w:rsid w:val="005F1842"/>
    <w:rsid w:val="00613B8A"/>
    <w:rsid w:val="0063252E"/>
    <w:rsid w:val="00652AF1"/>
    <w:rsid w:val="00672B3E"/>
    <w:rsid w:val="00681D8D"/>
    <w:rsid w:val="006901C4"/>
    <w:rsid w:val="006A0F22"/>
    <w:rsid w:val="006A42ED"/>
    <w:rsid w:val="006A4C79"/>
    <w:rsid w:val="006B4B82"/>
    <w:rsid w:val="006C096D"/>
    <w:rsid w:val="006D60B7"/>
    <w:rsid w:val="006E04F6"/>
    <w:rsid w:val="006E1514"/>
    <w:rsid w:val="006E2BC1"/>
    <w:rsid w:val="0070758A"/>
    <w:rsid w:val="00722910"/>
    <w:rsid w:val="00746DE9"/>
    <w:rsid w:val="00766972"/>
    <w:rsid w:val="00771E8B"/>
    <w:rsid w:val="00791D24"/>
    <w:rsid w:val="00794744"/>
    <w:rsid w:val="007A7680"/>
    <w:rsid w:val="007B1B17"/>
    <w:rsid w:val="007B2A77"/>
    <w:rsid w:val="007B6966"/>
    <w:rsid w:val="007C2626"/>
    <w:rsid w:val="007C7264"/>
    <w:rsid w:val="007D0DD3"/>
    <w:rsid w:val="0080093A"/>
    <w:rsid w:val="00815CB1"/>
    <w:rsid w:val="00816CF0"/>
    <w:rsid w:val="00824611"/>
    <w:rsid w:val="00824BC8"/>
    <w:rsid w:val="008403AC"/>
    <w:rsid w:val="008416A9"/>
    <w:rsid w:val="00854823"/>
    <w:rsid w:val="0086165D"/>
    <w:rsid w:val="008641D2"/>
    <w:rsid w:val="00864928"/>
    <w:rsid w:val="00865A8F"/>
    <w:rsid w:val="00880E5A"/>
    <w:rsid w:val="008B02B3"/>
    <w:rsid w:val="008D1BE3"/>
    <w:rsid w:val="008E047F"/>
    <w:rsid w:val="00900D11"/>
    <w:rsid w:val="00903709"/>
    <w:rsid w:val="00912652"/>
    <w:rsid w:val="00912C73"/>
    <w:rsid w:val="00922B18"/>
    <w:rsid w:val="00933625"/>
    <w:rsid w:val="00937420"/>
    <w:rsid w:val="00937560"/>
    <w:rsid w:val="00940F5D"/>
    <w:rsid w:val="00943B14"/>
    <w:rsid w:val="009457E1"/>
    <w:rsid w:val="00950F6F"/>
    <w:rsid w:val="009841F6"/>
    <w:rsid w:val="009A071C"/>
    <w:rsid w:val="009A2E10"/>
    <w:rsid w:val="009A7D46"/>
    <w:rsid w:val="009B00C9"/>
    <w:rsid w:val="009E42D5"/>
    <w:rsid w:val="009F5ABE"/>
    <w:rsid w:val="00A273E8"/>
    <w:rsid w:val="00A37D69"/>
    <w:rsid w:val="00A55FF2"/>
    <w:rsid w:val="00A56D9D"/>
    <w:rsid w:val="00A62CBC"/>
    <w:rsid w:val="00A71666"/>
    <w:rsid w:val="00A72452"/>
    <w:rsid w:val="00A757B1"/>
    <w:rsid w:val="00A75C0E"/>
    <w:rsid w:val="00A9017E"/>
    <w:rsid w:val="00AA38D4"/>
    <w:rsid w:val="00AA46EA"/>
    <w:rsid w:val="00AB1D01"/>
    <w:rsid w:val="00AB2BD4"/>
    <w:rsid w:val="00AC77A3"/>
    <w:rsid w:val="00AD09B1"/>
    <w:rsid w:val="00AD554D"/>
    <w:rsid w:val="00AF745E"/>
    <w:rsid w:val="00AF7526"/>
    <w:rsid w:val="00B031A3"/>
    <w:rsid w:val="00B411CE"/>
    <w:rsid w:val="00B412A2"/>
    <w:rsid w:val="00B471CA"/>
    <w:rsid w:val="00B5369A"/>
    <w:rsid w:val="00B55B67"/>
    <w:rsid w:val="00B6050B"/>
    <w:rsid w:val="00B805F2"/>
    <w:rsid w:val="00BA37EB"/>
    <w:rsid w:val="00BA5752"/>
    <w:rsid w:val="00BC039F"/>
    <w:rsid w:val="00BD3E70"/>
    <w:rsid w:val="00BD470C"/>
    <w:rsid w:val="00BD7FD1"/>
    <w:rsid w:val="00BF6B43"/>
    <w:rsid w:val="00C00904"/>
    <w:rsid w:val="00C27C07"/>
    <w:rsid w:val="00C418AE"/>
    <w:rsid w:val="00C4319B"/>
    <w:rsid w:val="00C67166"/>
    <w:rsid w:val="00C77479"/>
    <w:rsid w:val="00C81CC9"/>
    <w:rsid w:val="00CA107D"/>
    <w:rsid w:val="00CA4EB0"/>
    <w:rsid w:val="00CC4E93"/>
    <w:rsid w:val="00CD74CD"/>
    <w:rsid w:val="00CF080E"/>
    <w:rsid w:val="00CF3DE0"/>
    <w:rsid w:val="00CF7F93"/>
    <w:rsid w:val="00D01516"/>
    <w:rsid w:val="00D1425A"/>
    <w:rsid w:val="00D22938"/>
    <w:rsid w:val="00D31184"/>
    <w:rsid w:val="00D41C8B"/>
    <w:rsid w:val="00D45ED2"/>
    <w:rsid w:val="00D46DD4"/>
    <w:rsid w:val="00D50FDA"/>
    <w:rsid w:val="00D54D65"/>
    <w:rsid w:val="00D634FD"/>
    <w:rsid w:val="00D7307C"/>
    <w:rsid w:val="00D74E6F"/>
    <w:rsid w:val="00D908B2"/>
    <w:rsid w:val="00DA6FE2"/>
    <w:rsid w:val="00DB0B7A"/>
    <w:rsid w:val="00DB18BF"/>
    <w:rsid w:val="00DB7450"/>
    <w:rsid w:val="00DB75CF"/>
    <w:rsid w:val="00DC4C64"/>
    <w:rsid w:val="00DD0E13"/>
    <w:rsid w:val="00DD1171"/>
    <w:rsid w:val="00E05C8D"/>
    <w:rsid w:val="00E15A57"/>
    <w:rsid w:val="00E21BD5"/>
    <w:rsid w:val="00E37B1A"/>
    <w:rsid w:val="00E4569C"/>
    <w:rsid w:val="00E5597B"/>
    <w:rsid w:val="00E66870"/>
    <w:rsid w:val="00E755BD"/>
    <w:rsid w:val="00E761CF"/>
    <w:rsid w:val="00E761FD"/>
    <w:rsid w:val="00E77BE9"/>
    <w:rsid w:val="00E94D05"/>
    <w:rsid w:val="00E95571"/>
    <w:rsid w:val="00EB10FE"/>
    <w:rsid w:val="00EC3017"/>
    <w:rsid w:val="00EC78FC"/>
    <w:rsid w:val="00ED0C4B"/>
    <w:rsid w:val="00ED14BF"/>
    <w:rsid w:val="00ED1B99"/>
    <w:rsid w:val="00ED311D"/>
    <w:rsid w:val="00ED3992"/>
    <w:rsid w:val="00F03EDD"/>
    <w:rsid w:val="00F15515"/>
    <w:rsid w:val="00F333EC"/>
    <w:rsid w:val="00F479BC"/>
    <w:rsid w:val="00F54AD1"/>
    <w:rsid w:val="00F56BC9"/>
    <w:rsid w:val="00F73141"/>
    <w:rsid w:val="00F757E5"/>
    <w:rsid w:val="00F770F8"/>
    <w:rsid w:val="00F77ABE"/>
    <w:rsid w:val="00F91E09"/>
    <w:rsid w:val="00FA2E93"/>
    <w:rsid w:val="00FA6C08"/>
    <w:rsid w:val="00FB094E"/>
    <w:rsid w:val="00FC0347"/>
    <w:rsid w:val="00FD5E23"/>
    <w:rsid w:val="00FE4599"/>
    <w:rsid w:val="00FE7551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10D8C0-4162-4241-94F5-DC0A0E1A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6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Times New Roman" w:hAnsi="Calibri"/>
    </w:rPr>
  </w:style>
  <w:style w:type="paragraph" w:styleId="a6">
    <w:name w:val="Normal (Web)"/>
    <w:basedOn w:val="a"/>
    <w:uiPriority w:val="99"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</w:style>
  <w:style w:type="character" w:styleId="a7">
    <w:name w:val="Hyperlink"/>
    <w:uiPriority w:val="99"/>
    <w:rsid w:val="00912652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</w:pPr>
    <w:rPr>
      <w:rFonts w:ascii="Times New Roman" w:hAnsi="Times New Roman"/>
      <w:lang w:eastAsia="ar-SA"/>
    </w:rPr>
  </w:style>
  <w:style w:type="paragraph" w:styleId="a8">
    <w:name w:val="No Spacing"/>
    <w:uiPriority w:val="99"/>
    <w:qFormat/>
    <w:rsid w:val="009126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611"/>
    <w:rPr>
      <w:rFonts w:ascii="Courier New" w:hAnsi="Courier New" w:cs="Courier New"/>
      <w:sz w:val="20"/>
      <w:szCs w:val="20"/>
      <w:lang w:eastAsia="ru-RU"/>
    </w:rPr>
  </w:style>
  <w:style w:type="character" w:customStyle="1" w:styleId="rvejvd">
    <w:name w:val="rvejvd"/>
    <w:uiPriority w:val="99"/>
    <w:rsid w:val="00513D75"/>
    <w:rPr>
      <w:rFonts w:cs="Times New Roman"/>
    </w:rPr>
  </w:style>
  <w:style w:type="character" w:customStyle="1" w:styleId="tlid-translation">
    <w:name w:val="tlid-translation"/>
    <w:uiPriority w:val="99"/>
    <w:rsid w:val="001A6280"/>
    <w:rPr>
      <w:rFonts w:cs="Times New Roman"/>
    </w:rPr>
  </w:style>
  <w:style w:type="paragraph" w:styleId="a9">
    <w:name w:val="footer"/>
    <w:basedOn w:val="a"/>
    <w:link w:val="aa"/>
    <w:uiPriority w:val="99"/>
    <w:rsid w:val="00F7314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F73141"/>
    <w:rPr>
      <w:rFonts w:cs="Times New Roman"/>
    </w:rPr>
  </w:style>
  <w:style w:type="character" w:customStyle="1" w:styleId="normaltextrun">
    <w:name w:val="normaltextrun"/>
    <w:rsid w:val="001703EA"/>
  </w:style>
  <w:style w:type="paragraph" w:customStyle="1" w:styleId="paragraph">
    <w:name w:val="paragraph"/>
    <w:basedOn w:val="a"/>
    <w:rsid w:val="00F333EC"/>
    <w:pPr>
      <w:spacing w:before="100" w:beforeAutospacing="1" w:after="100" w:afterAutospacing="1"/>
    </w:pPr>
  </w:style>
  <w:style w:type="character" w:customStyle="1" w:styleId="eop">
    <w:name w:val="eop"/>
    <w:rsid w:val="00F333EC"/>
  </w:style>
  <w:style w:type="paragraph" w:styleId="ab">
    <w:name w:val="Balloon Text"/>
    <w:basedOn w:val="a"/>
    <w:link w:val="ac"/>
    <w:uiPriority w:val="99"/>
    <w:semiHidden/>
    <w:unhideWhenUsed/>
    <w:rsid w:val="00DB75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B75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6964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006974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972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.lib.ru/ARCHIVES/N/''Narody_mira._Etnograficheskie_ocherki''/_''NMEO''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76842750607?pwd=FgGUPhscCs7D3CzEj07WkZIlaiPChI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3027-FAA4-43E8-8BAF-81DAA521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Апа</cp:lastModifiedBy>
  <cp:revision>6</cp:revision>
  <cp:lastPrinted>2025-02-17T03:58:00Z</cp:lastPrinted>
  <dcterms:created xsi:type="dcterms:W3CDTF">2025-06-28T18:19:00Z</dcterms:created>
  <dcterms:modified xsi:type="dcterms:W3CDTF">2025-06-28T18:26:00Z</dcterms:modified>
</cp:coreProperties>
</file>